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9D" w:rsidRPr="00236F92" w:rsidRDefault="0034519D" w:rsidP="00226363">
      <w:pPr>
        <w:spacing w:beforeLines="100" w:before="312" w:line="336" w:lineRule="auto"/>
        <w:ind w:leftChars="-50" w:left="-105" w:rightChars="-50" w:right="-105"/>
        <w:jc w:val="center"/>
        <w:rPr>
          <w:b/>
          <w:szCs w:val="21"/>
          <w:shd w:val="pct15" w:color="auto" w:fill="FFFFFF"/>
        </w:rPr>
      </w:pPr>
    </w:p>
    <w:p w:rsidR="002C2387" w:rsidRDefault="002C2387" w:rsidP="004A5374">
      <w:pPr>
        <w:adjustRightInd w:val="0"/>
        <w:snapToGrid w:val="0"/>
        <w:spacing w:line="336" w:lineRule="auto"/>
        <w:ind w:rightChars="-11" w:right="-23"/>
        <w:rPr>
          <w:rFonts w:ascii="仿宋" w:eastAsia="仿宋" w:hAnsi="仿宋"/>
          <w:sz w:val="32"/>
          <w:szCs w:val="32"/>
        </w:rPr>
      </w:pPr>
      <w:r>
        <w:rPr>
          <w:rFonts w:ascii="仿宋" w:eastAsia="仿宋" w:hAnsi="仿宋" w:hint="eastAsia"/>
          <w:sz w:val="32"/>
          <w:szCs w:val="32"/>
        </w:rPr>
        <w:t>附件2：</w:t>
      </w:r>
    </w:p>
    <w:p w:rsidR="009C1407" w:rsidRPr="00EA34FB" w:rsidRDefault="009C1407" w:rsidP="009C1407">
      <w:pPr>
        <w:spacing w:line="360" w:lineRule="auto"/>
        <w:ind w:leftChars="1300" w:left="2730" w:rightChars="1300" w:right="2730"/>
        <w:jc w:val="distribute"/>
        <w:rPr>
          <w:rFonts w:ascii="仿宋" w:eastAsia="仿宋" w:hAnsi="仿宋"/>
          <w:b/>
          <w:sz w:val="32"/>
        </w:rPr>
      </w:pPr>
      <w:r w:rsidRPr="00EA34FB">
        <w:rPr>
          <w:rFonts w:ascii="仿宋" w:eastAsia="仿宋" w:hAnsi="仿宋" w:hint="eastAsia"/>
          <w:b/>
          <w:sz w:val="32"/>
        </w:rPr>
        <w:t>北京市财政局</w:t>
      </w:r>
    </w:p>
    <w:p w:rsidR="009C1407" w:rsidRPr="00EA34FB" w:rsidRDefault="009C1407" w:rsidP="009C1407">
      <w:pPr>
        <w:spacing w:line="360" w:lineRule="auto"/>
        <w:ind w:leftChars="1300" w:left="2730" w:rightChars="1300" w:right="2730"/>
        <w:jc w:val="distribute"/>
        <w:rPr>
          <w:rFonts w:ascii="仿宋" w:eastAsia="仿宋" w:hAnsi="仿宋"/>
          <w:b/>
          <w:sz w:val="32"/>
        </w:rPr>
      </w:pPr>
      <w:r w:rsidRPr="00EA34FB">
        <w:rPr>
          <w:rFonts w:ascii="仿宋" w:eastAsia="仿宋" w:hAnsi="仿宋" w:hint="eastAsia"/>
          <w:b/>
          <w:sz w:val="32"/>
        </w:rPr>
        <w:t>北京市国家税务局</w:t>
      </w:r>
    </w:p>
    <w:p w:rsidR="009C1407" w:rsidRPr="00EA34FB" w:rsidRDefault="009C1407" w:rsidP="009C1407">
      <w:pPr>
        <w:spacing w:line="360" w:lineRule="auto"/>
        <w:ind w:leftChars="1300" w:left="2730" w:rightChars="1300" w:right="2730"/>
        <w:jc w:val="distribute"/>
        <w:rPr>
          <w:rFonts w:ascii="仿宋" w:eastAsia="仿宋" w:hAnsi="仿宋"/>
          <w:b/>
          <w:sz w:val="32"/>
        </w:rPr>
      </w:pPr>
      <w:r w:rsidRPr="00EA34FB">
        <w:rPr>
          <w:rFonts w:ascii="仿宋" w:eastAsia="仿宋" w:hAnsi="仿宋" w:hint="eastAsia"/>
          <w:b/>
          <w:sz w:val="32"/>
        </w:rPr>
        <w:t>北京市地方税务局</w:t>
      </w:r>
    </w:p>
    <w:p w:rsidR="009C1407" w:rsidRPr="00EA34FB" w:rsidRDefault="009C1407" w:rsidP="009C1407">
      <w:pPr>
        <w:spacing w:line="360" w:lineRule="auto"/>
        <w:jc w:val="center"/>
        <w:rPr>
          <w:rFonts w:ascii="仿宋" w:eastAsia="仿宋" w:hAnsi="仿宋"/>
          <w:b/>
          <w:sz w:val="32"/>
        </w:rPr>
      </w:pPr>
      <w:r w:rsidRPr="00EA34FB">
        <w:rPr>
          <w:rFonts w:ascii="仿宋" w:eastAsia="仿宋" w:hAnsi="仿宋" w:hint="eastAsia"/>
          <w:b/>
          <w:sz w:val="32"/>
        </w:rPr>
        <w:t>关于印发《北京市营业税改征增值税</w:t>
      </w:r>
      <w:r w:rsidRPr="00EA34FB">
        <w:rPr>
          <w:rFonts w:ascii="仿宋" w:eastAsia="仿宋" w:hAnsi="仿宋"/>
          <w:b/>
          <w:sz w:val="32"/>
        </w:rPr>
        <w:br/>
      </w:r>
      <w:r w:rsidRPr="00EA34FB">
        <w:rPr>
          <w:rFonts w:ascii="仿宋" w:eastAsia="仿宋" w:hAnsi="仿宋" w:hint="eastAsia"/>
          <w:b/>
          <w:sz w:val="32"/>
        </w:rPr>
        <w:t>试点企业税负变化表》的通知</w:t>
      </w:r>
    </w:p>
    <w:p w:rsidR="009C1407" w:rsidRPr="001263F3" w:rsidRDefault="009C1407" w:rsidP="009C1407">
      <w:pPr>
        <w:spacing w:line="360" w:lineRule="auto"/>
        <w:jc w:val="center"/>
        <w:rPr>
          <w:rFonts w:ascii="仿宋" w:eastAsia="仿宋" w:hAnsi="仿宋"/>
          <w:sz w:val="30"/>
          <w:szCs w:val="30"/>
        </w:rPr>
      </w:pPr>
      <w:r w:rsidRPr="001263F3">
        <w:rPr>
          <w:rFonts w:ascii="仿宋" w:eastAsia="仿宋" w:hAnsi="仿宋" w:hint="eastAsia"/>
          <w:sz w:val="30"/>
          <w:szCs w:val="30"/>
        </w:rPr>
        <w:t>京财税〔</w:t>
      </w:r>
      <w:r w:rsidRPr="001263F3">
        <w:rPr>
          <w:rFonts w:ascii="仿宋" w:eastAsia="仿宋" w:hAnsi="仿宋"/>
          <w:sz w:val="30"/>
          <w:szCs w:val="30"/>
        </w:rPr>
        <w:t>2012〕2157号</w:t>
      </w:r>
    </w:p>
    <w:p w:rsidR="009C1407" w:rsidRPr="001263F3" w:rsidRDefault="009C1407" w:rsidP="009C1407">
      <w:pPr>
        <w:spacing w:line="360" w:lineRule="auto"/>
        <w:rPr>
          <w:rFonts w:ascii="仿宋" w:eastAsia="仿宋" w:hAnsi="仿宋"/>
          <w:sz w:val="30"/>
          <w:szCs w:val="30"/>
        </w:rPr>
      </w:pPr>
    </w:p>
    <w:p w:rsidR="009C1407" w:rsidRPr="001263F3" w:rsidRDefault="009C1407" w:rsidP="009C1407">
      <w:pPr>
        <w:spacing w:line="360" w:lineRule="auto"/>
        <w:rPr>
          <w:rFonts w:ascii="仿宋" w:eastAsia="仿宋" w:hAnsi="仿宋"/>
          <w:sz w:val="30"/>
          <w:szCs w:val="30"/>
        </w:rPr>
      </w:pPr>
      <w:r w:rsidRPr="001263F3">
        <w:rPr>
          <w:rFonts w:ascii="仿宋" w:eastAsia="仿宋" w:hAnsi="仿宋" w:hint="eastAsia"/>
          <w:sz w:val="30"/>
          <w:szCs w:val="30"/>
        </w:rPr>
        <w:t>各区县财政局、国家税务局、地方税务局，市国家税务局直属税务分局，市地方税务局直属分局</w:t>
      </w:r>
      <w:r w:rsidRPr="001263F3">
        <w:rPr>
          <w:rFonts w:ascii="仿宋" w:eastAsia="仿宋" w:hAnsi="仿宋"/>
          <w:sz w:val="30"/>
          <w:szCs w:val="30"/>
        </w:rPr>
        <w:t>:</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根据《北京市财政局</w:t>
      </w:r>
      <w:r w:rsidRPr="001263F3">
        <w:rPr>
          <w:rFonts w:ascii="仿宋" w:eastAsia="仿宋" w:hAnsi="仿宋"/>
          <w:sz w:val="30"/>
          <w:szCs w:val="30"/>
        </w:rPr>
        <w:t xml:space="preserve"> </w:t>
      </w:r>
      <w:r w:rsidRPr="001263F3">
        <w:rPr>
          <w:rFonts w:ascii="仿宋" w:eastAsia="仿宋" w:hAnsi="仿宋" w:hint="eastAsia"/>
          <w:sz w:val="30"/>
          <w:szCs w:val="30"/>
        </w:rPr>
        <w:t>北京市国家税务局</w:t>
      </w:r>
      <w:r w:rsidRPr="001263F3">
        <w:rPr>
          <w:rFonts w:ascii="仿宋" w:eastAsia="仿宋" w:hAnsi="仿宋"/>
          <w:sz w:val="30"/>
          <w:szCs w:val="30"/>
        </w:rPr>
        <w:t xml:space="preserve"> </w:t>
      </w:r>
      <w:r w:rsidRPr="001263F3">
        <w:rPr>
          <w:rFonts w:ascii="仿宋" w:eastAsia="仿宋" w:hAnsi="仿宋" w:hint="eastAsia"/>
          <w:sz w:val="30"/>
          <w:szCs w:val="30"/>
        </w:rPr>
        <w:t>北京市地方税务局关于实施营业税改征增值税试点过渡性财政扶持政策的通知》（京财税〔</w:t>
      </w:r>
      <w:r w:rsidRPr="001263F3">
        <w:rPr>
          <w:rFonts w:ascii="仿宋" w:eastAsia="仿宋" w:hAnsi="仿宋"/>
          <w:sz w:val="30"/>
          <w:szCs w:val="30"/>
        </w:rPr>
        <w:t>2012〕2149号）的要求，为了及时跟踪分析营业税改征增值税试点改革（以下简称“试点改革”）的企业税负变化情况，市财税部门研究制定了《北京市营业税改征增值税试点企业税负变化表》（以下简称《税负变化表》）。现将《税负变化表》印发给你们，并就有关工作事项通知如下。</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一、填报范围</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纳入我市试点改革范围的全部企业。</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二、填报时间</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从</w:t>
      </w:r>
      <w:r w:rsidRPr="001263F3">
        <w:rPr>
          <w:rFonts w:ascii="仿宋" w:eastAsia="仿宋" w:hAnsi="仿宋"/>
          <w:sz w:val="30"/>
          <w:szCs w:val="30"/>
        </w:rPr>
        <w:t>2012年10月起，试点企业按月进行增值税纳税申报时，</w:t>
      </w:r>
      <w:r w:rsidRPr="001263F3">
        <w:rPr>
          <w:rFonts w:ascii="仿宋" w:eastAsia="仿宋" w:hAnsi="仿宋"/>
          <w:sz w:val="30"/>
          <w:szCs w:val="30"/>
        </w:rPr>
        <w:lastRenderedPageBreak/>
        <w:t>应当同时填报《税负变化表》。</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三、填报方式</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实行网上电子申报的试点企业应登陆网上电子报税系统填报《税负变化表》。未采用网上电子申报的试点企业可向所在地区县财政局和区县国税局领取纸质《税负变化表》。</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市财政局向各区县财税部门派发纸质《税负变化表》。</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四、收集汇总</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（一）信息收集</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各区县国税局收到试点企业当月报送的纸质《税负变化表》，应及时组织将《税负变化表》录入营改增试点企业税负变化采集系统。</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（二）数据传输</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市国税局负责将试点企业填报的《税负变化表》的数据及时传输给市财政局。</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（三）数据分析</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市财政局、国税局和地税局联合对全市试点企业税负变化情况进行研究分析，及时向市政府报送专题报告。</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本通知自</w:t>
      </w:r>
      <w:r w:rsidRPr="001263F3">
        <w:rPr>
          <w:rFonts w:ascii="仿宋" w:eastAsia="仿宋" w:hAnsi="仿宋"/>
          <w:sz w:val="30"/>
          <w:szCs w:val="30"/>
        </w:rPr>
        <w:t>2012年9月1日起执行。</w:t>
      </w:r>
    </w:p>
    <w:p w:rsidR="00994FA5" w:rsidRPr="001263F3" w:rsidRDefault="00994FA5" w:rsidP="001263F3">
      <w:pPr>
        <w:spacing w:line="360" w:lineRule="auto"/>
        <w:ind w:firstLineChars="200" w:firstLine="600"/>
        <w:rPr>
          <w:rFonts w:ascii="仿宋" w:eastAsia="仿宋" w:hAnsi="仿宋"/>
          <w:sz w:val="30"/>
          <w:szCs w:val="30"/>
        </w:rPr>
      </w:pP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附件</w:t>
      </w:r>
      <w:r w:rsidR="003B1E1B" w:rsidRPr="001263F3">
        <w:rPr>
          <w:rFonts w:ascii="仿宋" w:eastAsia="仿宋" w:hAnsi="仿宋" w:hint="eastAsia"/>
          <w:sz w:val="30"/>
          <w:szCs w:val="30"/>
        </w:rPr>
        <w:t>：</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sz w:val="30"/>
          <w:szCs w:val="30"/>
        </w:rPr>
        <w:t>1.北京市营业税改征增值税试点企业税负变化表（适用于增值税一般纳税人）</w:t>
      </w:r>
    </w:p>
    <w:p w:rsidR="009C1407" w:rsidRPr="001263F3" w:rsidRDefault="009C1407" w:rsidP="001263F3">
      <w:pPr>
        <w:spacing w:line="360" w:lineRule="auto"/>
        <w:ind w:firstLineChars="200" w:firstLine="600"/>
        <w:rPr>
          <w:rFonts w:ascii="仿宋" w:eastAsia="仿宋" w:hAnsi="仿宋"/>
          <w:sz w:val="30"/>
          <w:szCs w:val="30"/>
        </w:rPr>
      </w:pPr>
      <w:r w:rsidRPr="001263F3">
        <w:rPr>
          <w:rFonts w:ascii="仿宋" w:eastAsia="仿宋" w:hAnsi="仿宋"/>
          <w:sz w:val="30"/>
          <w:szCs w:val="30"/>
        </w:rPr>
        <w:lastRenderedPageBreak/>
        <w:t>2.北京市营业税改征增值税试点企业税负变化表（适用于增值税小规模纳税</w:t>
      </w:r>
      <w:r w:rsidRPr="001263F3">
        <w:rPr>
          <w:rFonts w:ascii="仿宋" w:eastAsia="仿宋" w:hAnsi="仿宋" w:hint="eastAsia"/>
          <w:sz w:val="30"/>
          <w:szCs w:val="30"/>
        </w:rPr>
        <w:t>人）</w:t>
      </w:r>
    </w:p>
    <w:p w:rsidR="00E52FB5" w:rsidRPr="001263F3" w:rsidRDefault="00E52FB5" w:rsidP="001263F3">
      <w:pPr>
        <w:spacing w:line="360" w:lineRule="auto"/>
        <w:ind w:firstLineChars="200" w:firstLine="600"/>
        <w:jc w:val="right"/>
        <w:rPr>
          <w:rFonts w:ascii="仿宋" w:eastAsia="仿宋" w:hAnsi="仿宋"/>
          <w:sz w:val="30"/>
          <w:szCs w:val="30"/>
        </w:rPr>
      </w:pPr>
    </w:p>
    <w:p w:rsidR="009C1407" w:rsidRPr="001263F3" w:rsidRDefault="009C1407" w:rsidP="001263F3">
      <w:pPr>
        <w:spacing w:line="360" w:lineRule="auto"/>
        <w:ind w:firstLineChars="200" w:firstLine="600"/>
        <w:jc w:val="right"/>
        <w:rPr>
          <w:rFonts w:ascii="仿宋" w:eastAsia="仿宋" w:hAnsi="仿宋"/>
          <w:sz w:val="30"/>
          <w:szCs w:val="30"/>
        </w:rPr>
      </w:pPr>
      <w:r w:rsidRPr="001263F3">
        <w:rPr>
          <w:rFonts w:ascii="仿宋" w:eastAsia="仿宋" w:hAnsi="仿宋" w:hint="eastAsia"/>
          <w:sz w:val="30"/>
          <w:szCs w:val="30"/>
        </w:rPr>
        <w:t>北京市财政局</w:t>
      </w:r>
      <w:r w:rsidRPr="001263F3">
        <w:rPr>
          <w:rFonts w:ascii="仿宋" w:eastAsia="仿宋" w:hAnsi="仿宋"/>
          <w:sz w:val="30"/>
          <w:szCs w:val="30"/>
        </w:rPr>
        <w:t xml:space="preserve"> </w:t>
      </w:r>
      <w:r w:rsidRPr="001263F3">
        <w:rPr>
          <w:rFonts w:ascii="仿宋" w:eastAsia="仿宋" w:hAnsi="仿宋" w:hint="eastAsia"/>
          <w:sz w:val="30"/>
          <w:szCs w:val="30"/>
        </w:rPr>
        <w:t>北京市国家税务局</w:t>
      </w:r>
      <w:r w:rsidRPr="001263F3">
        <w:rPr>
          <w:rFonts w:ascii="仿宋" w:eastAsia="仿宋" w:hAnsi="仿宋"/>
          <w:sz w:val="30"/>
          <w:szCs w:val="30"/>
        </w:rPr>
        <w:t xml:space="preserve"> </w:t>
      </w:r>
      <w:r w:rsidRPr="001263F3">
        <w:rPr>
          <w:rFonts w:ascii="仿宋" w:eastAsia="仿宋" w:hAnsi="仿宋" w:hint="eastAsia"/>
          <w:sz w:val="30"/>
          <w:szCs w:val="30"/>
        </w:rPr>
        <w:t>北京市地方税务局</w:t>
      </w:r>
    </w:p>
    <w:p w:rsidR="009C1407" w:rsidRPr="001263F3" w:rsidRDefault="009C1407" w:rsidP="00EF750B">
      <w:pPr>
        <w:spacing w:line="360" w:lineRule="auto"/>
        <w:jc w:val="right"/>
        <w:rPr>
          <w:rFonts w:ascii="仿宋" w:eastAsia="仿宋" w:hAnsi="仿宋"/>
          <w:sz w:val="30"/>
          <w:szCs w:val="30"/>
        </w:rPr>
        <w:sectPr w:rsidR="009C1407" w:rsidRPr="001263F3" w:rsidSect="00566EBD">
          <w:footerReference w:type="default" r:id="rId9"/>
          <w:pgSz w:w="11906" w:h="16838"/>
          <w:pgMar w:top="1440" w:right="1800" w:bottom="1440" w:left="1800" w:header="851" w:footer="992" w:gutter="0"/>
          <w:cols w:space="425"/>
          <w:docGrid w:type="lines" w:linePitch="312"/>
        </w:sectPr>
      </w:pPr>
      <w:r w:rsidRPr="001263F3">
        <w:rPr>
          <w:rFonts w:ascii="仿宋" w:eastAsia="仿宋" w:hAnsi="仿宋" w:hint="eastAsia"/>
          <w:sz w:val="30"/>
          <w:szCs w:val="30"/>
        </w:rPr>
        <w:t>二○一二年九月十日</w:t>
      </w:r>
    </w:p>
    <w:p w:rsidR="00D262DE" w:rsidRPr="00EA34FB" w:rsidRDefault="008F151D" w:rsidP="001263F3">
      <w:pPr>
        <w:widowControl/>
        <w:rPr>
          <w:rFonts w:ascii="仿宋" w:eastAsia="仿宋" w:hAnsi="仿宋" w:cs="宋体"/>
          <w:kern w:val="0"/>
          <w:sz w:val="28"/>
          <w:szCs w:val="28"/>
        </w:rPr>
      </w:pPr>
      <w:r w:rsidRPr="00EA34FB">
        <w:rPr>
          <w:rFonts w:ascii="仿宋" w:eastAsia="仿宋" w:hAnsi="仿宋" w:cs="宋体" w:hint="eastAsia"/>
          <w:kern w:val="0"/>
          <w:sz w:val="28"/>
          <w:szCs w:val="28"/>
        </w:rPr>
        <w:lastRenderedPageBreak/>
        <w:t>附表</w:t>
      </w:r>
      <w:r w:rsidR="00411805">
        <w:rPr>
          <w:rFonts w:ascii="仿宋" w:eastAsia="仿宋" w:hAnsi="仿宋" w:cs="宋体" w:hint="eastAsia"/>
          <w:kern w:val="0"/>
          <w:sz w:val="28"/>
          <w:szCs w:val="28"/>
        </w:rPr>
        <w:t>2-</w:t>
      </w:r>
      <w:r w:rsidRPr="00EA34FB">
        <w:rPr>
          <w:rFonts w:ascii="仿宋" w:eastAsia="仿宋" w:hAnsi="仿宋" w:cs="宋体"/>
          <w:kern w:val="0"/>
          <w:sz w:val="28"/>
          <w:szCs w:val="28"/>
        </w:rPr>
        <w:t>1：</w:t>
      </w:r>
      <w:r w:rsidR="000654A8">
        <w:rPr>
          <w:rFonts w:ascii="仿宋" w:eastAsia="仿宋" w:hAnsi="仿宋" w:cs="宋体" w:hint="eastAsia"/>
          <w:kern w:val="0"/>
          <w:sz w:val="28"/>
          <w:szCs w:val="28"/>
        </w:rPr>
        <w:t xml:space="preserve">                                             </w:t>
      </w:r>
      <w:r w:rsidR="00D262DE" w:rsidRPr="00EA34FB">
        <w:rPr>
          <w:rFonts w:ascii="仿宋" w:eastAsia="仿宋" w:hAnsi="仿宋" w:cs="宋体" w:hint="eastAsia"/>
          <w:kern w:val="0"/>
          <w:sz w:val="28"/>
          <w:szCs w:val="28"/>
        </w:rPr>
        <w:t>北京市营业税改征增值税试点企业税负变化表（适用于增值税一般纳税人）</w:t>
      </w:r>
    </w:p>
    <w:p w:rsidR="009C1407" w:rsidRPr="00EA34FB" w:rsidRDefault="009C1407" w:rsidP="009C1407">
      <w:pPr>
        <w:widowControl/>
        <w:jc w:val="left"/>
        <w:rPr>
          <w:rFonts w:ascii="仿宋" w:eastAsia="仿宋" w:hAnsi="仿宋" w:cs="宋体"/>
          <w:kern w:val="0"/>
        </w:rPr>
      </w:pPr>
      <w:r w:rsidRPr="00EA34FB">
        <w:rPr>
          <w:rFonts w:ascii="仿宋" w:eastAsia="仿宋" w:hAnsi="仿宋" w:cs="宋体" w:hint="eastAsia"/>
          <w:kern w:val="0"/>
        </w:rPr>
        <w:t>税款所属时间</w:t>
      </w:r>
      <w:r w:rsidRPr="00EA34FB">
        <w:rPr>
          <w:rFonts w:ascii="仿宋" w:eastAsia="仿宋" w:hAnsi="仿宋" w:cs="宋体"/>
          <w:kern w:val="0"/>
        </w:rPr>
        <w:t xml:space="preserve">:自     </w:t>
      </w:r>
      <w:r w:rsidRPr="00EA34FB">
        <w:rPr>
          <w:rFonts w:ascii="仿宋" w:eastAsia="仿宋" w:hAnsi="仿宋" w:cs="宋体" w:hint="eastAsia"/>
          <w:kern w:val="0"/>
        </w:rPr>
        <w:t>年</w:t>
      </w:r>
      <w:r w:rsidRPr="00EA34FB">
        <w:rPr>
          <w:rFonts w:ascii="仿宋" w:eastAsia="仿宋" w:hAnsi="仿宋" w:cs="宋体"/>
          <w:kern w:val="0"/>
        </w:rPr>
        <w:t xml:space="preserve">     </w:t>
      </w:r>
      <w:r w:rsidRPr="00EA34FB">
        <w:rPr>
          <w:rFonts w:ascii="仿宋" w:eastAsia="仿宋" w:hAnsi="仿宋" w:cs="宋体" w:hint="eastAsia"/>
          <w:kern w:val="0"/>
        </w:rPr>
        <w:t>月</w:t>
      </w:r>
      <w:r w:rsidRPr="00EA34FB">
        <w:rPr>
          <w:rFonts w:ascii="仿宋" w:eastAsia="仿宋" w:hAnsi="仿宋" w:cs="宋体"/>
          <w:kern w:val="0"/>
        </w:rPr>
        <w:t xml:space="preserve">     </w:t>
      </w:r>
      <w:r w:rsidRPr="00EA34FB">
        <w:rPr>
          <w:rFonts w:ascii="仿宋" w:eastAsia="仿宋" w:hAnsi="仿宋" w:cs="宋体" w:hint="eastAsia"/>
          <w:kern w:val="0"/>
        </w:rPr>
        <w:t>日至</w:t>
      </w:r>
      <w:r w:rsidRPr="00EA34FB">
        <w:rPr>
          <w:rFonts w:ascii="仿宋" w:eastAsia="仿宋" w:hAnsi="仿宋" w:cs="宋体"/>
          <w:kern w:val="0"/>
        </w:rPr>
        <w:t xml:space="preserve">     </w:t>
      </w:r>
      <w:r w:rsidRPr="00EA34FB">
        <w:rPr>
          <w:rFonts w:ascii="仿宋" w:eastAsia="仿宋" w:hAnsi="仿宋" w:cs="宋体" w:hint="eastAsia"/>
          <w:kern w:val="0"/>
        </w:rPr>
        <w:t>年</w:t>
      </w:r>
      <w:r w:rsidRPr="00EA34FB">
        <w:rPr>
          <w:rFonts w:ascii="仿宋" w:eastAsia="仿宋" w:hAnsi="仿宋" w:cs="宋体"/>
          <w:kern w:val="0"/>
        </w:rPr>
        <w:t xml:space="preserve">     </w:t>
      </w:r>
      <w:r w:rsidRPr="00EA34FB">
        <w:rPr>
          <w:rFonts w:ascii="仿宋" w:eastAsia="仿宋" w:hAnsi="仿宋" w:cs="宋体" w:hint="eastAsia"/>
          <w:kern w:val="0"/>
        </w:rPr>
        <w:t>月</w:t>
      </w:r>
      <w:r w:rsidRPr="00EA34FB">
        <w:rPr>
          <w:rFonts w:ascii="仿宋" w:eastAsia="仿宋" w:hAnsi="仿宋" w:cs="宋体"/>
          <w:kern w:val="0"/>
        </w:rPr>
        <w:t xml:space="preserve">     </w:t>
      </w:r>
      <w:r w:rsidRPr="00EA34FB">
        <w:rPr>
          <w:rFonts w:ascii="仿宋" w:eastAsia="仿宋" w:hAnsi="仿宋" w:cs="宋体" w:hint="eastAsia"/>
          <w:kern w:val="0"/>
        </w:rPr>
        <w:t>日</w:t>
      </w:r>
      <w:r w:rsidRPr="00EA34FB">
        <w:rPr>
          <w:rFonts w:ascii="仿宋" w:eastAsia="仿宋" w:hAnsi="仿宋" w:cs="宋体"/>
          <w:kern w:val="0"/>
        </w:rPr>
        <w:t xml:space="preserve">                                                                                                                  </w:t>
      </w:r>
      <w:r w:rsidRPr="00EA34FB">
        <w:rPr>
          <w:rFonts w:ascii="仿宋" w:eastAsia="仿宋" w:hAnsi="仿宋" w:cs="宋体" w:hint="eastAsia"/>
          <w:kern w:val="0"/>
        </w:rPr>
        <w:t>金额：元</w:t>
      </w:r>
    </w:p>
    <w:tbl>
      <w:tblPr>
        <w:tblW w:w="5135" w:type="pct"/>
        <w:tblBorders>
          <w:top w:val="single" w:sz="8" w:space="0" w:color="auto"/>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538"/>
        <w:gridCol w:w="825"/>
        <w:gridCol w:w="10"/>
        <w:gridCol w:w="2018"/>
        <w:gridCol w:w="9"/>
        <w:gridCol w:w="483"/>
        <w:gridCol w:w="478"/>
        <w:gridCol w:w="478"/>
        <w:gridCol w:w="221"/>
        <w:gridCol w:w="23"/>
        <w:gridCol w:w="647"/>
        <w:gridCol w:w="344"/>
        <w:gridCol w:w="69"/>
        <w:gridCol w:w="280"/>
        <w:gridCol w:w="28"/>
        <w:gridCol w:w="679"/>
        <w:gridCol w:w="32"/>
        <w:gridCol w:w="527"/>
        <w:gridCol w:w="413"/>
        <w:gridCol w:w="226"/>
        <w:gridCol w:w="370"/>
        <w:gridCol w:w="94"/>
        <w:gridCol w:w="585"/>
        <w:gridCol w:w="50"/>
        <w:gridCol w:w="71"/>
        <w:gridCol w:w="463"/>
        <w:gridCol w:w="85"/>
        <w:gridCol w:w="683"/>
        <w:gridCol w:w="670"/>
        <w:gridCol w:w="628"/>
        <w:gridCol w:w="183"/>
        <w:gridCol w:w="397"/>
        <w:gridCol w:w="273"/>
        <w:gridCol w:w="190"/>
        <w:gridCol w:w="459"/>
        <w:gridCol w:w="222"/>
        <w:gridCol w:w="425"/>
        <w:gridCol w:w="245"/>
        <w:gridCol w:w="223"/>
        <w:gridCol w:w="447"/>
        <w:gridCol w:w="12"/>
        <w:gridCol w:w="29"/>
        <w:gridCol w:w="214"/>
        <w:gridCol w:w="456"/>
        <w:gridCol w:w="250"/>
        <w:gridCol w:w="190"/>
        <w:gridCol w:w="243"/>
        <w:gridCol w:w="830"/>
        <w:gridCol w:w="319"/>
        <w:gridCol w:w="263"/>
        <w:gridCol w:w="87"/>
        <w:gridCol w:w="238"/>
        <w:gridCol w:w="454"/>
        <w:gridCol w:w="495"/>
        <w:gridCol w:w="174"/>
        <w:gridCol w:w="303"/>
        <w:gridCol w:w="381"/>
        <w:gridCol w:w="349"/>
        <w:gridCol w:w="92"/>
        <w:gridCol w:w="218"/>
        <w:gridCol w:w="11"/>
        <w:gridCol w:w="674"/>
        <w:gridCol w:w="128"/>
        <w:gridCol w:w="105"/>
        <w:gridCol w:w="206"/>
        <w:gridCol w:w="230"/>
        <w:gridCol w:w="224"/>
        <w:gridCol w:w="248"/>
        <w:gridCol w:w="417"/>
      </w:tblGrid>
      <w:tr w:rsidR="00BE2DDC" w:rsidRPr="002074AB" w:rsidTr="00BE2DDC">
        <w:trPr>
          <w:trHeight w:val="281"/>
        </w:trPr>
        <w:tc>
          <w:tcPr>
            <w:tcW w:w="299" w:type="pct"/>
            <w:gridSpan w:val="3"/>
            <w:vMerge w:val="restar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企业基本情况</w:t>
            </w:r>
          </w:p>
        </w:tc>
        <w:tc>
          <w:tcPr>
            <w:tcW w:w="440"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纳税人名称</w:t>
            </w:r>
          </w:p>
        </w:tc>
        <w:tc>
          <w:tcPr>
            <w:tcW w:w="585" w:type="pct"/>
            <w:gridSpan w:val="8"/>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572" w:type="pct"/>
            <w:gridSpan w:val="9"/>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纳税人识别号</w:t>
            </w:r>
          </w:p>
        </w:tc>
        <w:tc>
          <w:tcPr>
            <w:tcW w:w="766" w:type="pct"/>
            <w:gridSpan w:val="10"/>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628" w:type="pct"/>
            <w:gridSpan w:val="9"/>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主管税务机关（区县）</w:t>
            </w:r>
          </w:p>
        </w:tc>
        <w:tc>
          <w:tcPr>
            <w:tcW w:w="683" w:type="pct"/>
            <w:gridSpan w:val="1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311"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营业地址</w:t>
            </w:r>
          </w:p>
        </w:tc>
        <w:tc>
          <w:tcPr>
            <w:tcW w:w="716" w:type="pct"/>
            <w:gridSpan w:val="1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299" w:type="pct"/>
            <w:gridSpan w:val="3"/>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440"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法定代表人姓名</w:t>
            </w:r>
          </w:p>
        </w:tc>
        <w:tc>
          <w:tcPr>
            <w:tcW w:w="585" w:type="pct"/>
            <w:gridSpan w:val="8"/>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572" w:type="pct"/>
            <w:gridSpan w:val="9"/>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所属行业</w:t>
            </w:r>
          </w:p>
        </w:tc>
        <w:tc>
          <w:tcPr>
            <w:tcW w:w="766" w:type="pct"/>
            <w:gridSpan w:val="10"/>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79" w:type="pct"/>
            <w:gridSpan w:val="15"/>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一般纳税人□</w:t>
            </w:r>
            <w:r w:rsidRPr="00EA34FB">
              <w:rPr>
                <w:rFonts w:ascii="仿宋" w:eastAsia="仿宋" w:hAnsi="仿宋" w:cs="宋体"/>
                <w:b/>
                <w:bCs/>
                <w:kern w:val="0"/>
                <w:sz w:val="20"/>
              </w:rPr>
              <w:t xml:space="preserve"> </w:t>
            </w:r>
            <w:r w:rsidRPr="00EA34FB">
              <w:rPr>
                <w:rFonts w:ascii="仿宋" w:eastAsia="仿宋" w:hAnsi="仿宋" w:cs="宋体" w:hint="eastAsia"/>
                <w:b/>
                <w:bCs/>
                <w:kern w:val="0"/>
                <w:sz w:val="20"/>
              </w:rPr>
              <w:t>小规模纳税人□（√选）</w:t>
            </w:r>
          </w:p>
        </w:tc>
        <w:tc>
          <w:tcPr>
            <w:tcW w:w="432" w:type="pct"/>
            <w:gridSpan w:val="6"/>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联系电话</w:t>
            </w:r>
          </w:p>
        </w:tc>
        <w:tc>
          <w:tcPr>
            <w:tcW w:w="470" w:type="pct"/>
            <w:gridSpan w:val="6"/>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45" w:type="pct"/>
            <w:gridSpan w:val="5"/>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联系人</w:t>
            </w:r>
          </w:p>
        </w:tc>
        <w:tc>
          <w:tcPr>
            <w:tcW w:w="311" w:type="pct"/>
            <w:gridSpan w:val="6"/>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EA34FB" w:rsidRPr="002074AB" w:rsidTr="0092375C">
        <w:trPr>
          <w:trHeight w:val="281"/>
        </w:trPr>
        <w:tc>
          <w:tcPr>
            <w:tcW w:w="117" w:type="pct"/>
            <w:vMerge w:val="restar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企业税负变化情况</w:t>
            </w:r>
          </w:p>
        </w:tc>
        <w:tc>
          <w:tcPr>
            <w:tcW w:w="182" w:type="pct"/>
            <w:gridSpan w:val="2"/>
            <w:vMerge w:val="restar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试点后企业税负变化额计算情况</w:t>
            </w:r>
          </w:p>
        </w:tc>
        <w:tc>
          <w:tcPr>
            <w:tcW w:w="2699" w:type="pct"/>
            <w:gridSpan w:val="3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按试点政策规定计算缴纳的增值税</w:t>
            </w:r>
          </w:p>
        </w:tc>
        <w:tc>
          <w:tcPr>
            <w:tcW w:w="1072" w:type="pct"/>
            <w:gridSpan w:val="17"/>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按原营业税规定计算应缴纳的营业税</w:t>
            </w:r>
          </w:p>
        </w:tc>
        <w:tc>
          <w:tcPr>
            <w:tcW w:w="295" w:type="pct"/>
            <w:gridSpan w:val="4"/>
            <w:vMerge w:val="restar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试点后企业</w:t>
            </w:r>
            <w:r w:rsidRPr="00EA34FB">
              <w:rPr>
                <w:rFonts w:ascii="仿宋" w:eastAsia="仿宋" w:hAnsi="仿宋" w:cs="宋体"/>
                <w:b/>
                <w:bCs/>
                <w:kern w:val="0"/>
                <w:sz w:val="20"/>
              </w:rPr>
              <w:t xml:space="preserve">               </w:t>
            </w:r>
            <w:r w:rsidRPr="00EA34FB">
              <w:rPr>
                <w:rFonts w:ascii="仿宋" w:eastAsia="仿宋" w:hAnsi="仿宋" w:cs="宋体" w:hint="eastAsia"/>
                <w:b/>
                <w:bCs/>
                <w:kern w:val="0"/>
                <w:sz w:val="20"/>
              </w:rPr>
              <w:t>税负变化额</w:t>
            </w:r>
          </w:p>
        </w:tc>
        <w:tc>
          <w:tcPr>
            <w:tcW w:w="292" w:type="pct"/>
            <w:gridSpan w:val="5"/>
            <w:vMerge w:val="restar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上年同期缴纳的营业税额</w:t>
            </w:r>
          </w:p>
        </w:tc>
        <w:tc>
          <w:tcPr>
            <w:tcW w:w="249" w:type="pct"/>
            <w:gridSpan w:val="6"/>
            <w:vMerge w:val="restar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上年同期营业税应税收入</w:t>
            </w:r>
          </w:p>
        </w:tc>
        <w:tc>
          <w:tcPr>
            <w:tcW w:w="93" w:type="pct"/>
            <w:vMerge w:val="restar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备注</w:t>
            </w:r>
          </w:p>
        </w:tc>
      </w:tr>
      <w:tr w:rsidR="00BE2DDC" w:rsidRPr="002074AB" w:rsidTr="00BE2DDC">
        <w:trPr>
          <w:trHeight w:val="635"/>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vMerge w:val="restar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应税服务项目</w:t>
            </w:r>
          </w:p>
        </w:tc>
        <w:tc>
          <w:tcPr>
            <w:tcW w:w="303" w:type="pct"/>
            <w:gridSpan w:val="6"/>
            <w:shd w:val="clear" w:color="000000" w:fill="FFFFFF"/>
            <w:vAlign w:val="center"/>
            <w:hideMark/>
          </w:tcPr>
          <w:p w:rsidR="009C1407" w:rsidRPr="00EA34FB" w:rsidRDefault="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应税服务销售额（不含税）</w:t>
            </w:r>
          </w:p>
        </w:tc>
        <w:tc>
          <w:tcPr>
            <w:tcW w:w="360"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spacing w:val="-14"/>
                <w:kern w:val="0"/>
                <w:sz w:val="20"/>
              </w:rPr>
            </w:pPr>
            <w:r w:rsidRPr="00EA34FB">
              <w:rPr>
                <w:rFonts w:ascii="仿宋" w:eastAsia="仿宋" w:hAnsi="仿宋" w:cs="宋体" w:hint="eastAsia"/>
                <w:b/>
                <w:bCs/>
                <w:spacing w:val="-14"/>
                <w:kern w:val="0"/>
                <w:sz w:val="20"/>
              </w:rPr>
              <w:t>应税服务扣除项目本期实际扣除金额</w:t>
            </w:r>
          </w:p>
        </w:tc>
        <w:tc>
          <w:tcPr>
            <w:tcW w:w="278"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spacing w:val="-14"/>
                <w:kern w:val="0"/>
                <w:sz w:val="20"/>
              </w:rPr>
            </w:pPr>
            <w:r w:rsidRPr="00EA34FB">
              <w:rPr>
                <w:rFonts w:ascii="仿宋" w:eastAsia="仿宋" w:hAnsi="仿宋" w:cs="宋体" w:hint="eastAsia"/>
                <w:b/>
                <w:bCs/>
                <w:spacing w:val="-14"/>
                <w:kern w:val="0"/>
                <w:sz w:val="20"/>
              </w:rPr>
              <w:t>适用税率（或者征收率）</w:t>
            </w:r>
          </w:p>
        </w:tc>
        <w:tc>
          <w:tcPr>
            <w:tcW w:w="295"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应税服务增值税应纳税额</w:t>
            </w:r>
          </w:p>
        </w:tc>
        <w:tc>
          <w:tcPr>
            <w:tcW w:w="323" w:type="pct"/>
            <w:gridSpan w:val="3"/>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spacing w:val="-14"/>
                <w:kern w:val="0"/>
                <w:sz w:val="20"/>
              </w:rPr>
            </w:pPr>
            <w:r w:rsidRPr="00EA34FB">
              <w:rPr>
                <w:rFonts w:ascii="仿宋" w:eastAsia="仿宋" w:hAnsi="仿宋" w:cs="宋体" w:hint="eastAsia"/>
                <w:b/>
                <w:bCs/>
                <w:spacing w:val="-14"/>
                <w:kern w:val="0"/>
                <w:sz w:val="20"/>
              </w:rPr>
              <w:t>应税服务增值税实际缴纳税额</w:t>
            </w:r>
          </w:p>
        </w:tc>
        <w:tc>
          <w:tcPr>
            <w:tcW w:w="336"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spacing w:val="-14"/>
                <w:kern w:val="0"/>
                <w:sz w:val="20"/>
              </w:rPr>
            </w:pPr>
            <w:r w:rsidRPr="00EA34FB">
              <w:rPr>
                <w:rFonts w:ascii="仿宋" w:eastAsia="仿宋" w:hAnsi="仿宋" w:cs="宋体" w:hint="eastAsia"/>
                <w:b/>
                <w:bCs/>
                <w:spacing w:val="-14"/>
                <w:kern w:val="0"/>
                <w:sz w:val="20"/>
              </w:rPr>
              <w:t>应税服务即征即退实际退税额</w:t>
            </w:r>
          </w:p>
        </w:tc>
        <w:tc>
          <w:tcPr>
            <w:tcW w:w="301" w:type="pct"/>
            <w:gridSpan w:val="6"/>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应税收入</w:t>
            </w:r>
          </w:p>
        </w:tc>
        <w:tc>
          <w:tcPr>
            <w:tcW w:w="295"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应税减除项目金额</w:t>
            </w:r>
          </w:p>
        </w:tc>
        <w:tc>
          <w:tcPr>
            <w:tcW w:w="181" w:type="pc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适用税率</w:t>
            </w:r>
          </w:p>
        </w:tc>
        <w:tc>
          <w:tcPr>
            <w:tcW w:w="297"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应纳税额</w:t>
            </w:r>
          </w:p>
        </w:tc>
        <w:tc>
          <w:tcPr>
            <w:tcW w:w="295" w:type="pct"/>
            <w:gridSpan w:val="4"/>
            <w:vMerge/>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p>
        </w:tc>
        <w:tc>
          <w:tcPr>
            <w:tcW w:w="292" w:type="pct"/>
            <w:gridSpan w:val="5"/>
            <w:vMerge/>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p>
        </w:tc>
        <w:tc>
          <w:tcPr>
            <w:tcW w:w="249" w:type="pct"/>
            <w:gridSpan w:val="6"/>
            <w:vMerge/>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p>
        </w:tc>
        <w:tc>
          <w:tcPr>
            <w:tcW w:w="93"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vMerge/>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p>
        </w:tc>
        <w:tc>
          <w:tcPr>
            <w:tcW w:w="303" w:type="pct"/>
            <w:gridSpan w:val="6"/>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①</w:t>
            </w:r>
          </w:p>
        </w:tc>
        <w:tc>
          <w:tcPr>
            <w:tcW w:w="360"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②</w:t>
            </w:r>
          </w:p>
        </w:tc>
        <w:tc>
          <w:tcPr>
            <w:tcW w:w="278" w:type="pct"/>
            <w:gridSpan w:val="4"/>
            <w:vMerge w:val="restar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③</w:t>
            </w:r>
          </w:p>
        </w:tc>
        <w:tc>
          <w:tcPr>
            <w:tcW w:w="295"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④</w:t>
            </w:r>
          </w:p>
        </w:tc>
        <w:tc>
          <w:tcPr>
            <w:tcW w:w="323" w:type="pct"/>
            <w:gridSpan w:val="3"/>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⑤</w:t>
            </w:r>
          </w:p>
        </w:tc>
        <w:tc>
          <w:tcPr>
            <w:tcW w:w="336"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⑥</w:t>
            </w:r>
          </w:p>
        </w:tc>
        <w:tc>
          <w:tcPr>
            <w:tcW w:w="301" w:type="pct"/>
            <w:gridSpan w:val="6"/>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⑦</w:t>
            </w:r>
            <w:r w:rsidRPr="00EA34FB">
              <w:rPr>
                <w:rFonts w:ascii="仿宋" w:eastAsia="仿宋" w:hAnsi="仿宋" w:cs="宋体"/>
                <w:b/>
                <w:bCs/>
                <w:kern w:val="0"/>
                <w:sz w:val="20"/>
              </w:rPr>
              <w:t>=①×（1+③）</w:t>
            </w:r>
          </w:p>
        </w:tc>
        <w:tc>
          <w:tcPr>
            <w:tcW w:w="295"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⑧</w:t>
            </w:r>
          </w:p>
        </w:tc>
        <w:tc>
          <w:tcPr>
            <w:tcW w:w="181" w:type="pct"/>
            <w:vMerge w:val="restar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⑨</w:t>
            </w:r>
          </w:p>
        </w:tc>
        <w:tc>
          <w:tcPr>
            <w:tcW w:w="297"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spacing w:val="-20"/>
                <w:kern w:val="0"/>
                <w:sz w:val="20"/>
              </w:rPr>
            </w:pPr>
            <w:r w:rsidRPr="00EA34FB">
              <w:rPr>
                <w:rFonts w:ascii="仿宋" w:eastAsia="仿宋" w:hAnsi="仿宋" w:cs="宋体" w:hint="eastAsia"/>
                <w:b/>
                <w:bCs/>
                <w:spacing w:val="-20"/>
                <w:kern w:val="0"/>
                <w:sz w:val="20"/>
              </w:rPr>
              <w:t>⑩</w:t>
            </w:r>
            <w:r w:rsidRPr="00EA34FB">
              <w:rPr>
                <w:rFonts w:ascii="仿宋" w:eastAsia="仿宋" w:hAnsi="仿宋" w:cs="宋体"/>
                <w:b/>
                <w:bCs/>
                <w:spacing w:val="-20"/>
                <w:kern w:val="0"/>
                <w:sz w:val="20"/>
              </w:rPr>
              <w:t>=（⑦-⑧）×⑨</w:t>
            </w:r>
          </w:p>
        </w:tc>
        <w:tc>
          <w:tcPr>
            <w:tcW w:w="295"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Cambria Math" w:eastAsia="仿宋" w:hAnsi="Cambria Math" w:cs="Cambria Math" w:hint="eastAsia"/>
                <w:b/>
                <w:bCs/>
                <w:kern w:val="0"/>
                <w:sz w:val="20"/>
              </w:rPr>
              <w:t>⑪</w:t>
            </w:r>
            <w:r w:rsidRPr="00EA34FB">
              <w:rPr>
                <w:rFonts w:ascii="仿宋" w:eastAsia="仿宋" w:hAnsi="仿宋" w:cs="宋体"/>
                <w:b/>
                <w:bCs/>
                <w:kern w:val="0"/>
                <w:sz w:val="20"/>
              </w:rPr>
              <w:t>=⑤-⑥-⑩</w:t>
            </w:r>
          </w:p>
        </w:tc>
        <w:tc>
          <w:tcPr>
            <w:tcW w:w="292" w:type="pct"/>
            <w:gridSpan w:val="5"/>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Cambria Math" w:eastAsia="仿宋" w:hAnsi="Cambria Math" w:cs="Cambria Math" w:hint="eastAsia"/>
                <w:b/>
                <w:bCs/>
                <w:kern w:val="0"/>
                <w:sz w:val="20"/>
              </w:rPr>
              <w:t>⑫</w:t>
            </w:r>
          </w:p>
        </w:tc>
        <w:tc>
          <w:tcPr>
            <w:tcW w:w="249" w:type="pct"/>
            <w:gridSpan w:val="6"/>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Cambria Math" w:eastAsia="仿宋" w:hAnsi="Cambria Math" w:cs="Cambria Math" w:hint="eastAsia"/>
                <w:b/>
                <w:bCs/>
                <w:kern w:val="0"/>
                <w:sz w:val="20"/>
              </w:rPr>
              <w:t>⑬</w:t>
            </w:r>
          </w:p>
        </w:tc>
        <w:tc>
          <w:tcPr>
            <w:tcW w:w="93"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vMerge/>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当期</w:t>
            </w:r>
          </w:p>
        </w:tc>
        <w:tc>
          <w:tcPr>
            <w:tcW w:w="157"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累计</w:t>
            </w:r>
          </w:p>
        </w:tc>
        <w:tc>
          <w:tcPr>
            <w:tcW w:w="155"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当期</w:t>
            </w:r>
          </w:p>
        </w:tc>
        <w:tc>
          <w:tcPr>
            <w:tcW w:w="205"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累计</w:t>
            </w:r>
          </w:p>
        </w:tc>
        <w:tc>
          <w:tcPr>
            <w:tcW w:w="278" w:type="pct"/>
            <w:gridSpan w:val="4"/>
            <w:vMerge/>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49" w:type="pc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46" w:type="pc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77"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46"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90" w:type="pct"/>
            <w:gridSpan w:val="3"/>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46"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55"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46"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49" w:type="pct"/>
            <w:gridSpan w:val="3"/>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81" w:type="pct"/>
            <w:vMerge/>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p>
        </w:tc>
        <w:tc>
          <w:tcPr>
            <w:tcW w:w="146" w:type="pct"/>
            <w:gridSpan w:val="3"/>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51"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46"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49"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46"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47" w:type="pct"/>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46" w:type="pct"/>
            <w:gridSpan w:val="4"/>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103" w:type="pct"/>
            <w:gridSpan w:val="2"/>
            <w:shd w:val="clear" w:color="000000" w:fill="FFFFFF"/>
            <w:vAlign w:val="center"/>
            <w:hideMark/>
          </w:tcPr>
          <w:p w:rsidR="009C1407" w:rsidRPr="00EA34FB" w:rsidRDefault="009C1407" w:rsidP="009C1407">
            <w:pPr>
              <w:widowControl/>
              <w:spacing w:line="260" w:lineRule="exact"/>
              <w:ind w:leftChars="-50" w:left="-105" w:rightChars="-50" w:right="-105"/>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rPr>
                <w:rFonts w:ascii="仿宋" w:eastAsia="仿宋" w:hAnsi="仿宋" w:cs="宋体"/>
                <w:kern w:val="0"/>
                <w:sz w:val="20"/>
              </w:rPr>
            </w:pPr>
            <w:r w:rsidRPr="00EA34FB">
              <w:rPr>
                <w:rFonts w:ascii="仿宋" w:eastAsia="仿宋" w:hAnsi="仿宋" w:cs="宋体"/>
                <w:kern w:val="0"/>
                <w:sz w:val="20"/>
              </w:rPr>
              <w:t>17%税率的有形动产租赁服务</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17%</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rPr>
                <w:rFonts w:ascii="仿宋" w:eastAsia="仿宋" w:hAnsi="仿宋" w:cs="宋体"/>
                <w:kern w:val="0"/>
                <w:sz w:val="20"/>
              </w:rPr>
            </w:pPr>
            <w:r w:rsidRPr="00EA34FB">
              <w:rPr>
                <w:rFonts w:ascii="仿宋" w:eastAsia="仿宋" w:hAnsi="仿宋" w:cs="宋体" w:hint="eastAsia"/>
                <w:kern w:val="0"/>
                <w:sz w:val="20"/>
              </w:rPr>
              <w:t>其中：有形动产融资租赁服务</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17%</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b/>
                <w:bCs/>
                <w:kern w:val="0"/>
                <w:sz w:val="20"/>
              </w:rPr>
              <w:t>5%</w:t>
            </w: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ind w:firstLineChars="300" w:firstLine="600"/>
              <w:rPr>
                <w:rFonts w:ascii="仿宋" w:eastAsia="仿宋" w:hAnsi="仿宋" w:cs="宋体"/>
                <w:kern w:val="0"/>
                <w:sz w:val="20"/>
              </w:rPr>
            </w:pPr>
            <w:r w:rsidRPr="00EA34FB">
              <w:rPr>
                <w:rFonts w:ascii="仿宋" w:eastAsia="仿宋" w:hAnsi="仿宋" w:cs="宋体" w:hint="eastAsia"/>
                <w:kern w:val="0"/>
                <w:sz w:val="20"/>
              </w:rPr>
              <w:t>有形动产经营性租赁服务</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17%</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b/>
                <w:bCs/>
                <w:kern w:val="0"/>
                <w:sz w:val="20"/>
              </w:rPr>
              <w:t>5%</w:t>
            </w: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rPr>
                <w:rFonts w:ascii="仿宋" w:eastAsia="仿宋" w:hAnsi="仿宋" w:cs="宋体"/>
                <w:kern w:val="0"/>
                <w:sz w:val="20"/>
              </w:rPr>
            </w:pPr>
            <w:r w:rsidRPr="00EA34FB">
              <w:rPr>
                <w:rFonts w:ascii="仿宋" w:eastAsia="仿宋" w:hAnsi="仿宋" w:cs="宋体"/>
                <w:kern w:val="0"/>
                <w:sz w:val="20"/>
              </w:rPr>
              <w:t>11%税率</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11%</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rPr>
                <w:rFonts w:ascii="仿宋" w:eastAsia="仿宋" w:hAnsi="仿宋" w:cs="宋体"/>
                <w:kern w:val="0"/>
                <w:sz w:val="20"/>
              </w:rPr>
            </w:pPr>
            <w:r w:rsidRPr="00EA34FB">
              <w:rPr>
                <w:rFonts w:ascii="仿宋" w:eastAsia="仿宋" w:hAnsi="仿宋" w:cs="宋体" w:hint="eastAsia"/>
                <w:kern w:val="0"/>
                <w:sz w:val="20"/>
              </w:rPr>
              <w:t>其中：陆路运输</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11%</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b/>
                <w:bCs/>
                <w:kern w:val="0"/>
                <w:sz w:val="20"/>
              </w:rPr>
              <w:t>3%</w:t>
            </w: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ind w:firstLineChars="300" w:firstLine="600"/>
              <w:rPr>
                <w:rFonts w:ascii="仿宋" w:eastAsia="仿宋" w:hAnsi="仿宋" w:cs="宋体"/>
                <w:kern w:val="0"/>
                <w:sz w:val="20"/>
              </w:rPr>
            </w:pPr>
            <w:r w:rsidRPr="00EA34FB">
              <w:rPr>
                <w:rFonts w:ascii="仿宋" w:eastAsia="仿宋" w:hAnsi="仿宋" w:cs="宋体" w:hint="eastAsia"/>
                <w:kern w:val="0"/>
                <w:sz w:val="20"/>
              </w:rPr>
              <w:t>水路运输</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11%</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b/>
                <w:bCs/>
                <w:kern w:val="0"/>
                <w:sz w:val="20"/>
              </w:rPr>
              <w:t>3%</w:t>
            </w: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ind w:firstLineChars="300" w:firstLine="600"/>
              <w:rPr>
                <w:rFonts w:ascii="仿宋" w:eastAsia="仿宋" w:hAnsi="仿宋" w:cs="宋体"/>
                <w:kern w:val="0"/>
                <w:sz w:val="20"/>
              </w:rPr>
            </w:pPr>
            <w:r w:rsidRPr="00EA34FB">
              <w:rPr>
                <w:rFonts w:ascii="仿宋" w:eastAsia="仿宋" w:hAnsi="仿宋" w:cs="宋体" w:hint="eastAsia"/>
                <w:kern w:val="0"/>
                <w:sz w:val="20"/>
              </w:rPr>
              <w:t>航空运输</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11%</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b/>
                <w:bCs/>
                <w:kern w:val="0"/>
                <w:sz w:val="20"/>
              </w:rPr>
              <w:t>3%</w:t>
            </w: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ind w:firstLineChars="300" w:firstLine="600"/>
              <w:rPr>
                <w:rFonts w:ascii="仿宋" w:eastAsia="仿宋" w:hAnsi="仿宋" w:cs="宋体"/>
                <w:kern w:val="0"/>
                <w:sz w:val="20"/>
              </w:rPr>
            </w:pPr>
            <w:r w:rsidRPr="00EA34FB">
              <w:rPr>
                <w:rFonts w:ascii="仿宋" w:eastAsia="仿宋" w:hAnsi="仿宋" w:cs="宋体" w:hint="eastAsia"/>
                <w:kern w:val="0"/>
                <w:sz w:val="20"/>
              </w:rPr>
              <w:t>管道运输</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11%</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b/>
                <w:bCs/>
                <w:kern w:val="0"/>
                <w:sz w:val="20"/>
              </w:rPr>
              <w:t>3%</w:t>
            </w: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FFFFFF"/>
            <w:vAlign w:val="center"/>
            <w:hideMark/>
          </w:tcPr>
          <w:p w:rsidR="009C1407" w:rsidRPr="00EA34FB" w:rsidRDefault="009C1407" w:rsidP="009C1407">
            <w:pPr>
              <w:widowControl/>
              <w:spacing w:line="260" w:lineRule="exact"/>
              <w:rPr>
                <w:rFonts w:ascii="仿宋" w:eastAsia="仿宋" w:hAnsi="仿宋" w:cs="宋体"/>
                <w:kern w:val="0"/>
                <w:sz w:val="20"/>
              </w:rPr>
            </w:pPr>
            <w:r w:rsidRPr="00EA34FB">
              <w:rPr>
                <w:rFonts w:ascii="仿宋" w:eastAsia="仿宋" w:hAnsi="仿宋" w:cs="宋体"/>
                <w:kern w:val="0"/>
                <w:sz w:val="20"/>
              </w:rPr>
              <w:t>6%税率</w:t>
            </w: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7"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15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05"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p>
        </w:tc>
        <w:tc>
          <w:tcPr>
            <w:tcW w:w="278"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kern w:val="0"/>
                <w:sz w:val="20"/>
              </w:rPr>
            </w:pPr>
            <w:r w:rsidRPr="00EA34FB">
              <w:rPr>
                <w:rFonts w:ascii="仿宋" w:eastAsia="仿宋" w:hAnsi="仿宋" w:cs="宋体"/>
                <w:kern w:val="0"/>
                <w:sz w:val="20"/>
              </w:rPr>
              <w:t>6%</w:t>
            </w: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77"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90"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5"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3"/>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1"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7"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auto" w:fill="auto"/>
            <w:vAlign w:val="center"/>
            <w:hideMark/>
          </w:tcPr>
          <w:p w:rsidR="009C1407" w:rsidRPr="00EA34FB" w:rsidRDefault="009C1407" w:rsidP="009C1407">
            <w:pPr>
              <w:widowControl/>
              <w:spacing w:line="260" w:lineRule="exact"/>
              <w:rPr>
                <w:rFonts w:ascii="仿宋" w:eastAsia="仿宋" w:hAnsi="仿宋" w:cs="宋体"/>
                <w:color w:val="000000"/>
                <w:kern w:val="0"/>
                <w:sz w:val="20"/>
              </w:rPr>
            </w:pPr>
            <w:r w:rsidRPr="00EA34FB">
              <w:rPr>
                <w:rFonts w:ascii="仿宋" w:eastAsia="仿宋" w:hAnsi="仿宋" w:cs="宋体" w:hint="eastAsia"/>
                <w:color w:val="000000"/>
                <w:kern w:val="0"/>
                <w:sz w:val="20"/>
              </w:rPr>
              <w:t>其中：研发和技术服务</w:t>
            </w:r>
          </w:p>
        </w:tc>
        <w:tc>
          <w:tcPr>
            <w:tcW w:w="146"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7"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0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78"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r w:rsidRPr="00EA34FB">
              <w:rPr>
                <w:rFonts w:ascii="仿宋" w:eastAsia="仿宋" w:hAnsi="仿宋" w:cs="宋体"/>
                <w:color w:val="000000"/>
                <w:kern w:val="0"/>
                <w:sz w:val="20"/>
              </w:rPr>
              <w:t>6%</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5%</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auto" w:fill="auto"/>
            <w:vAlign w:val="center"/>
            <w:hideMark/>
          </w:tcPr>
          <w:p w:rsidR="009C1407" w:rsidRPr="00EA34FB" w:rsidRDefault="009C1407" w:rsidP="009C1407">
            <w:pPr>
              <w:widowControl/>
              <w:spacing w:line="260" w:lineRule="exact"/>
              <w:ind w:firstLineChars="300" w:firstLine="600"/>
              <w:rPr>
                <w:rFonts w:ascii="仿宋" w:eastAsia="仿宋" w:hAnsi="仿宋" w:cs="宋体"/>
                <w:color w:val="000000"/>
                <w:kern w:val="0"/>
                <w:sz w:val="20"/>
              </w:rPr>
            </w:pPr>
            <w:r w:rsidRPr="00EA34FB">
              <w:rPr>
                <w:rFonts w:ascii="仿宋" w:eastAsia="仿宋" w:hAnsi="仿宋" w:cs="宋体" w:hint="eastAsia"/>
                <w:color w:val="000000"/>
                <w:kern w:val="0"/>
                <w:sz w:val="20"/>
              </w:rPr>
              <w:t>信息技术服务</w:t>
            </w:r>
          </w:p>
        </w:tc>
        <w:tc>
          <w:tcPr>
            <w:tcW w:w="146"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7"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0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78"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r w:rsidRPr="00EA34FB">
              <w:rPr>
                <w:rFonts w:ascii="仿宋" w:eastAsia="仿宋" w:hAnsi="仿宋" w:cs="宋体"/>
                <w:color w:val="000000"/>
                <w:kern w:val="0"/>
                <w:sz w:val="20"/>
              </w:rPr>
              <w:t>6%</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5%</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auto" w:fill="auto"/>
            <w:vAlign w:val="center"/>
            <w:hideMark/>
          </w:tcPr>
          <w:p w:rsidR="009C1407" w:rsidRPr="00EA34FB" w:rsidRDefault="009C1407" w:rsidP="009C1407">
            <w:pPr>
              <w:widowControl/>
              <w:spacing w:line="260" w:lineRule="exact"/>
              <w:ind w:firstLineChars="300" w:firstLine="600"/>
              <w:rPr>
                <w:rFonts w:ascii="仿宋" w:eastAsia="仿宋" w:hAnsi="仿宋" w:cs="宋体"/>
                <w:color w:val="000000"/>
                <w:kern w:val="0"/>
                <w:sz w:val="20"/>
              </w:rPr>
            </w:pPr>
            <w:r w:rsidRPr="00EA34FB">
              <w:rPr>
                <w:rFonts w:ascii="仿宋" w:eastAsia="仿宋" w:hAnsi="仿宋" w:cs="宋体" w:hint="eastAsia"/>
                <w:color w:val="000000"/>
                <w:kern w:val="0"/>
                <w:sz w:val="20"/>
              </w:rPr>
              <w:t>文化创意服务</w:t>
            </w:r>
          </w:p>
        </w:tc>
        <w:tc>
          <w:tcPr>
            <w:tcW w:w="146"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7"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0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78"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r w:rsidRPr="00EA34FB">
              <w:rPr>
                <w:rFonts w:ascii="仿宋" w:eastAsia="仿宋" w:hAnsi="仿宋" w:cs="宋体"/>
                <w:color w:val="000000"/>
                <w:kern w:val="0"/>
                <w:sz w:val="20"/>
              </w:rPr>
              <w:t>6%</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5%</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auto"/>
            <w:vAlign w:val="center"/>
            <w:hideMark/>
          </w:tcPr>
          <w:p w:rsidR="009C1407" w:rsidRPr="00EA34FB" w:rsidRDefault="009C1407" w:rsidP="009C1407">
            <w:pPr>
              <w:widowControl/>
              <w:spacing w:line="260" w:lineRule="exact"/>
              <w:ind w:firstLineChars="300" w:firstLine="600"/>
              <w:rPr>
                <w:rFonts w:ascii="仿宋" w:eastAsia="仿宋" w:hAnsi="仿宋" w:cs="宋体"/>
                <w:color w:val="000000"/>
                <w:kern w:val="0"/>
                <w:sz w:val="20"/>
              </w:rPr>
            </w:pPr>
            <w:r w:rsidRPr="00EA34FB">
              <w:rPr>
                <w:rFonts w:ascii="仿宋" w:eastAsia="仿宋" w:hAnsi="仿宋" w:cs="宋体" w:hint="eastAsia"/>
                <w:color w:val="000000"/>
                <w:kern w:val="0"/>
                <w:sz w:val="20"/>
              </w:rPr>
              <w:t>物流辅助服务（</w:t>
            </w:r>
            <w:r w:rsidRPr="00EA34FB">
              <w:rPr>
                <w:rFonts w:ascii="仿宋" w:eastAsia="仿宋" w:hAnsi="仿宋" w:cs="宋体"/>
                <w:color w:val="000000"/>
                <w:kern w:val="0"/>
                <w:sz w:val="20"/>
              </w:rPr>
              <w:t>1）</w:t>
            </w:r>
            <w:r w:rsidRPr="00EA34FB">
              <w:rPr>
                <w:rFonts w:ascii="仿宋" w:eastAsia="仿宋" w:hAnsi="仿宋" w:cs="宋体" w:hint="eastAsia"/>
                <w:color w:val="000000"/>
                <w:spacing w:val="-20"/>
                <w:kern w:val="0"/>
                <w:sz w:val="20"/>
              </w:rPr>
              <w:t>（指原按“交通运输业”税目征收营业税的项目）</w:t>
            </w:r>
          </w:p>
        </w:tc>
        <w:tc>
          <w:tcPr>
            <w:tcW w:w="146"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7"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0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78"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r w:rsidRPr="00EA34FB">
              <w:rPr>
                <w:rFonts w:ascii="仿宋" w:eastAsia="仿宋" w:hAnsi="仿宋" w:cs="宋体"/>
                <w:color w:val="000000"/>
                <w:kern w:val="0"/>
                <w:sz w:val="20"/>
              </w:rPr>
              <w:t>6%</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3%</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auto"/>
            <w:vAlign w:val="center"/>
            <w:hideMark/>
          </w:tcPr>
          <w:p w:rsidR="009C1407" w:rsidRPr="00EA34FB" w:rsidRDefault="009C1407" w:rsidP="009C1407">
            <w:pPr>
              <w:widowControl/>
              <w:spacing w:line="260" w:lineRule="exact"/>
              <w:ind w:firstLineChars="300" w:firstLine="600"/>
              <w:rPr>
                <w:rFonts w:ascii="仿宋" w:eastAsia="仿宋" w:hAnsi="仿宋" w:cs="宋体"/>
                <w:color w:val="000000"/>
                <w:kern w:val="0"/>
                <w:sz w:val="20"/>
              </w:rPr>
            </w:pPr>
            <w:r w:rsidRPr="00EA34FB">
              <w:rPr>
                <w:rFonts w:ascii="仿宋" w:eastAsia="仿宋" w:hAnsi="仿宋" w:cs="宋体" w:hint="eastAsia"/>
                <w:color w:val="000000"/>
                <w:kern w:val="0"/>
                <w:sz w:val="20"/>
              </w:rPr>
              <w:t>其他物流辅助服务（</w:t>
            </w:r>
            <w:r w:rsidRPr="00EA34FB">
              <w:rPr>
                <w:rFonts w:ascii="仿宋" w:eastAsia="仿宋" w:hAnsi="仿宋" w:cs="宋体"/>
                <w:color w:val="000000"/>
                <w:kern w:val="0"/>
                <w:sz w:val="20"/>
              </w:rPr>
              <w:t>2）</w:t>
            </w:r>
          </w:p>
        </w:tc>
        <w:tc>
          <w:tcPr>
            <w:tcW w:w="146"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7"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15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05" w:type="pct"/>
            <w:gridSpan w:val="2"/>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p>
        </w:tc>
        <w:tc>
          <w:tcPr>
            <w:tcW w:w="278"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r w:rsidRPr="00EA34FB">
              <w:rPr>
                <w:rFonts w:ascii="仿宋" w:eastAsia="仿宋" w:hAnsi="仿宋" w:cs="宋体"/>
                <w:color w:val="000000"/>
                <w:kern w:val="0"/>
                <w:sz w:val="20"/>
              </w:rPr>
              <w:t>6%</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5%</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auto" w:fill="auto"/>
            <w:vAlign w:val="center"/>
            <w:hideMark/>
          </w:tcPr>
          <w:p w:rsidR="009C1407" w:rsidRPr="00EA34FB" w:rsidRDefault="009C1407" w:rsidP="009C1407">
            <w:pPr>
              <w:widowControl/>
              <w:spacing w:line="260" w:lineRule="exact"/>
              <w:ind w:firstLineChars="300" w:firstLine="600"/>
              <w:rPr>
                <w:rFonts w:ascii="仿宋" w:eastAsia="仿宋" w:hAnsi="仿宋" w:cs="宋体"/>
                <w:color w:val="000000"/>
                <w:kern w:val="0"/>
                <w:sz w:val="20"/>
              </w:rPr>
            </w:pPr>
            <w:r w:rsidRPr="00EA34FB">
              <w:rPr>
                <w:rFonts w:ascii="仿宋" w:eastAsia="仿宋" w:hAnsi="仿宋" w:cs="宋体" w:hint="eastAsia"/>
                <w:color w:val="000000"/>
                <w:kern w:val="0"/>
                <w:sz w:val="20"/>
              </w:rPr>
              <w:t>鉴证咨询服务</w:t>
            </w: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7"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0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78" w:type="pct"/>
            <w:gridSpan w:val="4"/>
            <w:shd w:val="clear" w:color="auto" w:fill="auto"/>
            <w:vAlign w:val="center"/>
            <w:hideMark/>
          </w:tcPr>
          <w:p w:rsidR="009C1407" w:rsidRPr="00EA34FB" w:rsidRDefault="009C1407" w:rsidP="009C1407">
            <w:pPr>
              <w:widowControl/>
              <w:spacing w:line="260" w:lineRule="exact"/>
              <w:jc w:val="center"/>
              <w:rPr>
                <w:rFonts w:ascii="仿宋" w:eastAsia="仿宋" w:hAnsi="仿宋" w:cs="宋体"/>
                <w:color w:val="000000"/>
                <w:kern w:val="0"/>
                <w:sz w:val="20"/>
              </w:rPr>
            </w:pPr>
            <w:r w:rsidRPr="00EA34FB">
              <w:rPr>
                <w:rFonts w:ascii="仿宋" w:eastAsia="仿宋" w:hAnsi="仿宋" w:cs="宋体"/>
                <w:color w:val="000000"/>
                <w:kern w:val="0"/>
                <w:sz w:val="20"/>
              </w:rPr>
              <w:t>6%</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5%</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auto"/>
            <w:vAlign w:val="center"/>
            <w:hideMark/>
          </w:tcPr>
          <w:p w:rsidR="009C1407" w:rsidRPr="00EA34FB" w:rsidRDefault="009C1407" w:rsidP="00DD3A74">
            <w:pPr>
              <w:widowControl/>
              <w:spacing w:line="260" w:lineRule="exact"/>
              <w:jc w:val="left"/>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一般计税方法征税项目小计</w:t>
            </w: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7"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0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78"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auto"/>
            <w:vAlign w:val="center"/>
            <w:hideMark/>
          </w:tcPr>
          <w:p w:rsidR="009C1407" w:rsidRPr="00EA34FB" w:rsidRDefault="009C1407" w:rsidP="009C1407">
            <w:pPr>
              <w:widowControl/>
              <w:spacing w:line="260" w:lineRule="exact"/>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简易计税方法征税项目小计</w:t>
            </w: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7"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0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78"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auto" w:fill="auto"/>
            <w:vAlign w:val="center"/>
            <w:hideMark/>
          </w:tcPr>
          <w:p w:rsidR="009C1407" w:rsidRPr="00EA34FB" w:rsidRDefault="009C1407" w:rsidP="009C1407">
            <w:pPr>
              <w:widowControl/>
              <w:spacing w:line="260" w:lineRule="exact"/>
              <w:rPr>
                <w:rFonts w:ascii="仿宋" w:eastAsia="仿宋" w:hAnsi="仿宋" w:cs="宋体"/>
                <w:color w:val="000000"/>
                <w:kern w:val="0"/>
                <w:sz w:val="20"/>
              </w:rPr>
            </w:pPr>
            <w:r w:rsidRPr="00EA34FB">
              <w:rPr>
                <w:rFonts w:ascii="仿宋" w:eastAsia="仿宋" w:hAnsi="仿宋" w:cs="宋体" w:hint="eastAsia"/>
                <w:color w:val="000000"/>
                <w:kern w:val="0"/>
                <w:sz w:val="20"/>
              </w:rPr>
              <w:t>其中：公共交通运输服务</w:t>
            </w: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7"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0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78"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3%</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3%</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auto" w:fill="auto"/>
            <w:vAlign w:val="center"/>
            <w:hideMark/>
          </w:tcPr>
          <w:p w:rsidR="009C1407" w:rsidRPr="00EA34FB" w:rsidRDefault="009C1407" w:rsidP="009C1407">
            <w:pPr>
              <w:widowControl/>
              <w:spacing w:line="260" w:lineRule="exact"/>
              <w:ind w:firstLineChars="300" w:firstLine="600"/>
              <w:rPr>
                <w:rFonts w:ascii="仿宋" w:eastAsia="仿宋" w:hAnsi="仿宋" w:cs="宋体"/>
                <w:color w:val="000000"/>
                <w:kern w:val="0"/>
                <w:sz w:val="20"/>
              </w:rPr>
            </w:pPr>
            <w:r w:rsidRPr="00EA34FB">
              <w:rPr>
                <w:rFonts w:ascii="仿宋" w:eastAsia="仿宋" w:hAnsi="仿宋" w:cs="宋体" w:hint="eastAsia"/>
                <w:color w:val="000000"/>
                <w:kern w:val="0"/>
                <w:sz w:val="20"/>
              </w:rPr>
              <w:t>动漫企业提供的应税服务</w:t>
            </w: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7"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0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78"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3%</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5%</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auto" w:fill="auto"/>
            <w:vAlign w:val="center"/>
            <w:hideMark/>
          </w:tcPr>
          <w:p w:rsidR="009C1407" w:rsidRPr="00EA34FB" w:rsidRDefault="009C1407" w:rsidP="009C1407">
            <w:pPr>
              <w:widowControl/>
              <w:spacing w:line="260" w:lineRule="exact"/>
              <w:ind w:firstLineChars="300" w:firstLine="600"/>
              <w:rPr>
                <w:rFonts w:ascii="仿宋" w:eastAsia="仿宋" w:hAnsi="仿宋" w:cs="宋体"/>
                <w:color w:val="000000"/>
                <w:kern w:val="0"/>
                <w:sz w:val="20"/>
              </w:rPr>
            </w:pPr>
            <w:r w:rsidRPr="00EA34FB">
              <w:rPr>
                <w:rFonts w:ascii="仿宋" w:eastAsia="仿宋" w:hAnsi="仿宋" w:cs="宋体" w:hint="eastAsia"/>
                <w:color w:val="000000"/>
                <w:kern w:val="0"/>
                <w:sz w:val="20"/>
              </w:rPr>
              <w:t>有形动产经营性租赁服务</w:t>
            </w: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7"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0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78"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3%</w:t>
            </w: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b/>
                <w:bCs/>
                <w:color w:val="000000"/>
                <w:kern w:val="0"/>
                <w:sz w:val="20"/>
              </w:rPr>
              <w:t>5%</w:t>
            </w: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804" w:type="pct"/>
            <w:gridSpan w:val="6"/>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合</w:t>
            </w:r>
            <w:r w:rsidRPr="00EA34FB">
              <w:rPr>
                <w:rFonts w:ascii="仿宋" w:eastAsia="仿宋" w:hAnsi="仿宋" w:cs="宋体"/>
                <w:b/>
                <w:bCs/>
                <w:color w:val="000000"/>
                <w:kern w:val="0"/>
                <w:sz w:val="20"/>
              </w:rPr>
              <w:t xml:space="preserve">   </w:t>
            </w:r>
            <w:r w:rsidRPr="00EA34FB">
              <w:rPr>
                <w:rFonts w:ascii="仿宋" w:eastAsia="仿宋" w:hAnsi="仿宋" w:cs="宋体" w:hint="eastAsia"/>
                <w:b/>
                <w:bCs/>
                <w:color w:val="000000"/>
                <w:kern w:val="0"/>
                <w:sz w:val="20"/>
              </w:rPr>
              <w:t>计</w:t>
            </w: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7"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05"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278"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77"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90"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5"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9"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1"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3"/>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51"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9" w:type="pct"/>
            <w:gridSpan w:val="2"/>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7" w:type="pc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46" w:type="pct"/>
            <w:gridSpan w:val="4"/>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103" w:type="pct"/>
            <w:gridSpan w:val="2"/>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2074AB"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restart"/>
            <w:shd w:val="clear" w:color="000000"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设备更新及增值税进项税额抵扣情况（一般纳税人填写）</w:t>
            </w:r>
          </w:p>
        </w:tc>
        <w:tc>
          <w:tcPr>
            <w:tcW w:w="2323" w:type="pct"/>
            <w:gridSpan w:val="27"/>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企业用于应税服务的固定资产更新情况</w:t>
            </w:r>
          </w:p>
        </w:tc>
        <w:tc>
          <w:tcPr>
            <w:tcW w:w="2285" w:type="pct"/>
            <w:gridSpan w:val="38"/>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企业进项税额抵扣情况</w:t>
            </w:r>
          </w:p>
        </w:tc>
        <w:tc>
          <w:tcPr>
            <w:tcW w:w="93" w:type="pct"/>
            <w:vMerge w:val="restart"/>
            <w:shd w:val="clear" w:color="000000" w:fill="auto"/>
            <w:noWrap/>
            <w:vAlign w:val="center"/>
            <w:hideMark/>
          </w:tcPr>
          <w:p w:rsidR="009C1407" w:rsidRPr="00EA34FB" w:rsidRDefault="009C1407" w:rsidP="0092375C">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备</w:t>
            </w:r>
            <w:r w:rsidRPr="00EA34FB">
              <w:rPr>
                <w:rFonts w:ascii="仿宋" w:eastAsia="仿宋" w:hAnsi="仿宋" w:cs="宋体"/>
                <w:b/>
                <w:bCs/>
                <w:kern w:val="0"/>
                <w:sz w:val="20"/>
              </w:rPr>
              <w:t xml:space="preserve">   </w:t>
            </w:r>
            <w:r w:rsidRPr="00EA34FB">
              <w:rPr>
                <w:rFonts w:ascii="仿宋" w:eastAsia="仿宋" w:hAnsi="仿宋" w:cs="宋体" w:hint="eastAsia"/>
                <w:b/>
                <w:bCs/>
                <w:kern w:val="0"/>
                <w:sz w:val="20"/>
              </w:rPr>
              <w:t>注</w:t>
            </w:r>
          </w:p>
        </w:tc>
      </w:tr>
      <w:tr w:rsidR="00EA34FB" w:rsidRPr="002074AB" w:rsidTr="0092375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vMerge w:val="restar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项</w:t>
            </w:r>
            <w:r w:rsidRPr="00EA34FB">
              <w:rPr>
                <w:rFonts w:ascii="仿宋" w:eastAsia="仿宋" w:hAnsi="仿宋" w:cs="宋体"/>
                <w:b/>
                <w:bCs/>
                <w:kern w:val="0"/>
                <w:sz w:val="20"/>
              </w:rPr>
              <w:t xml:space="preserve">          </w:t>
            </w:r>
            <w:r w:rsidRPr="00EA34FB">
              <w:rPr>
                <w:rFonts w:ascii="仿宋" w:eastAsia="仿宋" w:hAnsi="仿宋" w:cs="宋体" w:hint="eastAsia"/>
                <w:b/>
                <w:bCs/>
                <w:kern w:val="0"/>
                <w:sz w:val="20"/>
              </w:rPr>
              <w:t>目</w:t>
            </w:r>
          </w:p>
        </w:tc>
        <w:tc>
          <w:tcPr>
            <w:tcW w:w="655" w:type="pct"/>
            <w:gridSpan w:val="10"/>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本年</w:t>
            </w:r>
          </w:p>
        </w:tc>
        <w:tc>
          <w:tcPr>
            <w:tcW w:w="567" w:type="pct"/>
            <w:gridSpan w:val="6"/>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上年同期</w:t>
            </w:r>
          </w:p>
        </w:tc>
        <w:tc>
          <w:tcPr>
            <w:tcW w:w="1280" w:type="pct"/>
            <w:gridSpan w:val="20"/>
            <w:vMerge w:val="restar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项</w:t>
            </w:r>
            <w:r w:rsidRPr="00EA34FB">
              <w:rPr>
                <w:rFonts w:ascii="仿宋" w:eastAsia="仿宋" w:hAnsi="仿宋" w:cs="宋体"/>
                <w:b/>
                <w:bCs/>
                <w:kern w:val="0"/>
                <w:sz w:val="20"/>
              </w:rPr>
              <w:t xml:space="preserve">          </w:t>
            </w:r>
            <w:r w:rsidRPr="00EA34FB">
              <w:rPr>
                <w:rFonts w:ascii="仿宋" w:eastAsia="仿宋" w:hAnsi="仿宋" w:cs="宋体" w:hint="eastAsia"/>
                <w:b/>
                <w:bCs/>
                <w:kern w:val="0"/>
                <w:sz w:val="20"/>
              </w:rPr>
              <w:t>目</w:t>
            </w:r>
          </w:p>
        </w:tc>
        <w:tc>
          <w:tcPr>
            <w:tcW w:w="560" w:type="pct"/>
            <w:gridSpan w:val="9"/>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金</w:t>
            </w:r>
            <w:r w:rsidRPr="00EA34FB">
              <w:rPr>
                <w:rFonts w:ascii="仿宋" w:eastAsia="仿宋" w:hAnsi="仿宋" w:cs="宋体"/>
                <w:b/>
                <w:bCs/>
                <w:kern w:val="0"/>
                <w:sz w:val="20"/>
              </w:rPr>
              <w:t xml:space="preserve"> </w:t>
            </w:r>
            <w:r w:rsidRPr="00EA34FB">
              <w:rPr>
                <w:rFonts w:ascii="仿宋" w:eastAsia="仿宋" w:hAnsi="仿宋" w:cs="宋体" w:hint="eastAsia"/>
                <w:b/>
                <w:bCs/>
                <w:kern w:val="0"/>
                <w:sz w:val="20"/>
              </w:rPr>
              <w:t>额</w:t>
            </w:r>
          </w:p>
        </w:tc>
        <w:tc>
          <w:tcPr>
            <w:tcW w:w="445" w:type="pct"/>
            <w:gridSpan w:val="9"/>
            <w:vMerge w:val="restart"/>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百分比（本年累计）</w:t>
            </w:r>
          </w:p>
        </w:tc>
        <w:tc>
          <w:tcPr>
            <w:tcW w:w="93"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7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379" w:type="pct"/>
            <w:gridSpan w:val="6"/>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284"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28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1280" w:type="pct"/>
            <w:gridSpan w:val="20"/>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78"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本月数</w:t>
            </w:r>
          </w:p>
        </w:tc>
        <w:tc>
          <w:tcPr>
            <w:tcW w:w="283"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本年累计</w:t>
            </w:r>
          </w:p>
        </w:tc>
        <w:tc>
          <w:tcPr>
            <w:tcW w:w="445" w:type="pct"/>
            <w:gridSpan w:val="9"/>
            <w:vMerge/>
            <w:vAlign w:val="center"/>
            <w:hideMark/>
          </w:tcPr>
          <w:p w:rsidR="009C1407" w:rsidRPr="00EA34FB" w:rsidRDefault="009C1407" w:rsidP="009C1407">
            <w:pPr>
              <w:widowControl/>
              <w:spacing w:line="260" w:lineRule="exact"/>
              <w:jc w:val="center"/>
              <w:rPr>
                <w:rFonts w:ascii="仿宋" w:eastAsia="仿宋" w:hAnsi="仿宋" w:cs="宋体"/>
                <w:b/>
                <w:bCs/>
                <w:color w:val="000000"/>
                <w:kern w:val="0"/>
                <w:sz w:val="20"/>
              </w:rPr>
            </w:pPr>
          </w:p>
        </w:tc>
        <w:tc>
          <w:tcPr>
            <w:tcW w:w="93"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⑴期初固定资产账面净值</w:t>
            </w:r>
            <w:r w:rsidRPr="00EA34FB">
              <w:rPr>
                <w:rFonts w:ascii="仿宋" w:eastAsia="仿宋" w:hAnsi="仿宋" w:cs="宋体"/>
                <w:b/>
                <w:bCs/>
                <w:kern w:val="0"/>
                <w:sz w:val="20"/>
              </w:rPr>
              <w:t xml:space="preserve"> </w:t>
            </w:r>
            <w:r w:rsidRPr="00EA34FB">
              <w:rPr>
                <w:rFonts w:ascii="仿宋" w:eastAsia="仿宋" w:hAnsi="仿宋" w:cs="宋体" w:hint="eastAsia"/>
                <w:b/>
                <w:bCs/>
                <w:kern w:val="0"/>
                <w:sz w:val="20"/>
              </w:rPr>
              <w:t>（元）</w:t>
            </w:r>
          </w:p>
        </w:tc>
        <w:tc>
          <w:tcPr>
            <w:tcW w:w="27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379" w:type="pct"/>
            <w:gridSpan w:val="6"/>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4"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280" w:type="pct"/>
            <w:gridSpan w:val="20"/>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本月数申报抵扣的增值税进项税额总额（元）</w:t>
            </w:r>
          </w:p>
        </w:tc>
        <w:tc>
          <w:tcPr>
            <w:tcW w:w="278"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445" w:type="pct"/>
            <w:gridSpan w:val="9"/>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b/>
                <w:bCs/>
                <w:kern w:val="0"/>
                <w:sz w:val="20"/>
              </w:rPr>
              <w:t>100%</w:t>
            </w: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⑵新购固定资产价值（元）</w:t>
            </w:r>
          </w:p>
        </w:tc>
        <w:tc>
          <w:tcPr>
            <w:tcW w:w="276"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379" w:type="pct"/>
            <w:gridSpan w:val="6"/>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4" w:type="pct"/>
            <w:gridSpan w:val="4"/>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2"/>
            <w:shd w:val="clear" w:color="000000" w:fill="FFFFFF"/>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280" w:type="pct"/>
            <w:gridSpan w:val="20"/>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⑴本月数申报抵扣的固定资产进项税额（元）</w:t>
            </w:r>
          </w:p>
        </w:tc>
        <w:tc>
          <w:tcPr>
            <w:tcW w:w="278"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48"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同总额比</w:t>
            </w:r>
          </w:p>
        </w:tc>
        <w:tc>
          <w:tcPr>
            <w:tcW w:w="197"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vMerge w:val="restart"/>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⑶固定资产更新率（本期新增固定资产总额（原值）</w:t>
            </w:r>
            <w:r w:rsidRPr="00EA34FB">
              <w:rPr>
                <w:rFonts w:ascii="仿宋" w:eastAsia="仿宋" w:hAnsi="仿宋" w:cs="宋体"/>
                <w:b/>
                <w:bCs/>
                <w:kern w:val="0"/>
                <w:sz w:val="20"/>
              </w:rPr>
              <w:t>/期初固定资产总额（原值）×100%）</w:t>
            </w:r>
          </w:p>
        </w:tc>
        <w:tc>
          <w:tcPr>
            <w:tcW w:w="276" w:type="pct"/>
            <w:gridSpan w:val="4"/>
            <w:vMerge w:val="restart"/>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379" w:type="pct"/>
            <w:gridSpan w:val="6"/>
            <w:vMerge w:val="restart"/>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4" w:type="pct"/>
            <w:gridSpan w:val="4"/>
            <w:vMerge w:val="restart"/>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2"/>
            <w:vMerge w:val="restart"/>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280" w:type="pct"/>
            <w:gridSpan w:val="20"/>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其中：专用于应税服务项目的固定资产进项税额（元）</w:t>
            </w:r>
          </w:p>
        </w:tc>
        <w:tc>
          <w:tcPr>
            <w:tcW w:w="278"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48"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同⑴比</w:t>
            </w:r>
          </w:p>
        </w:tc>
        <w:tc>
          <w:tcPr>
            <w:tcW w:w="197"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vMerge/>
            <w:vAlign w:val="center"/>
            <w:hideMark/>
          </w:tcPr>
          <w:p w:rsidR="009C1407" w:rsidRPr="00EA34FB" w:rsidRDefault="009C1407" w:rsidP="009C1407">
            <w:pPr>
              <w:widowControl/>
              <w:spacing w:line="260" w:lineRule="exact"/>
              <w:rPr>
                <w:rFonts w:ascii="仿宋" w:eastAsia="仿宋" w:hAnsi="仿宋" w:cs="宋体"/>
                <w:b/>
                <w:bCs/>
                <w:kern w:val="0"/>
                <w:sz w:val="20"/>
              </w:rPr>
            </w:pPr>
          </w:p>
        </w:tc>
        <w:tc>
          <w:tcPr>
            <w:tcW w:w="276" w:type="pct"/>
            <w:gridSpan w:val="4"/>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379" w:type="pct"/>
            <w:gridSpan w:val="6"/>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4" w:type="pct"/>
            <w:gridSpan w:val="4"/>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280" w:type="pct"/>
            <w:gridSpan w:val="20"/>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⑵本月数用于应税服务的其他项目申报抵扣的进项税额（元）</w:t>
            </w:r>
          </w:p>
        </w:tc>
        <w:tc>
          <w:tcPr>
            <w:tcW w:w="278"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48"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同总额比</w:t>
            </w:r>
          </w:p>
        </w:tc>
        <w:tc>
          <w:tcPr>
            <w:tcW w:w="197"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vMerge/>
            <w:vAlign w:val="center"/>
            <w:hideMark/>
          </w:tcPr>
          <w:p w:rsidR="009C1407" w:rsidRPr="00EA34FB" w:rsidRDefault="009C1407" w:rsidP="009C1407">
            <w:pPr>
              <w:widowControl/>
              <w:spacing w:line="260" w:lineRule="exact"/>
              <w:rPr>
                <w:rFonts w:ascii="仿宋" w:eastAsia="仿宋" w:hAnsi="仿宋" w:cs="宋体"/>
                <w:b/>
                <w:bCs/>
                <w:kern w:val="0"/>
                <w:sz w:val="20"/>
              </w:rPr>
            </w:pPr>
          </w:p>
        </w:tc>
        <w:tc>
          <w:tcPr>
            <w:tcW w:w="276" w:type="pct"/>
            <w:gridSpan w:val="4"/>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379" w:type="pct"/>
            <w:gridSpan w:val="6"/>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4" w:type="pct"/>
            <w:gridSpan w:val="4"/>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280" w:type="pct"/>
            <w:gridSpan w:val="20"/>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其中</w:t>
            </w:r>
            <w:r w:rsidRPr="00EA34FB">
              <w:rPr>
                <w:rFonts w:ascii="仿宋" w:eastAsia="仿宋" w:hAnsi="仿宋" w:cs="宋体"/>
                <w:b/>
                <w:bCs/>
                <w:kern w:val="0"/>
                <w:sz w:val="20"/>
              </w:rPr>
              <w:t>:货物</w:t>
            </w:r>
          </w:p>
        </w:tc>
        <w:tc>
          <w:tcPr>
            <w:tcW w:w="278"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48"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同⑵比</w:t>
            </w:r>
          </w:p>
        </w:tc>
        <w:tc>
          <w:tcPr>
            <w:tcW w:w="197"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117" w:type="pct"/>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vMerge w:val="restart"/>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⑷计划当年内新购固定资产金额（元）</w:t>
            </w:r>
          </w:p>
        </w:tc>
        <w:tc>
          <w:tcPr>
            <w:tcW w:w="276" w:type="pct"/>
            <w:gridSpan w:val="4"/>
            <w:vMerge w:val="restart"/>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w:t>
            </w:r>
          </w:p>
        </w:tc>
        <w:tc>
          <w:tcPr>
            <w:tcW w:w="379" w:type="pct"/>
            <w:gridSpan w:val="6"/>
            <w:vMerge w:val="restart"/>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4" w:type="pct"/>
            <w:gridSpan w:val="4"/>
            <w:vMerge w:val="restart"/>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w:t>
            </w:r>
          </w:p>
        </w:tc>
        <w:tc>
          <w:tcPr>
            <w:tcW w:w="283" w:type="pct"/>
            <w:gridSpan w:val="2"/>
            <w:vMerge w:val="restart"/>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w:t>
            </w:r>
          </w:p>
        </w:tc>
        <w:tc>
          <w:tcPr>
            <w:tcW w:w="1280" w:type="pct"/>
            <w:gridSpan w:val="20"/>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其中</w:t>
            </w:r>
            <w:r w:rsidRPr="00EA34FB">
              <w:rPr>
                <w:rFonts w:ascii="仿宋" w:eastAsia="仿宋" w:hAnsi="仿宋" w:cs="宋体"/>
                <w:b/>
                <w:bCs/>
                <w:kern w:val="0"/>
                <w:sz w:val="20"/>
              </w:rPr>
              <w:t>:加工修理修配劳务</w:t>
            </w:r>
          </w:p>
        </w:tc>
        <w:tc>
          <w:tcPr>
            <w:tcW w:w="278"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48" w:type="pct"/>
            <w:gridSpan w:val="5"/>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同⑵比</w:t>
            </w:r>
          </w:p>
        </w:tc>
        <w:tc>
          <w:tcPr>
            <w:tcW w:w="197" w:type="pct"/>
            <w:gridSpan w:val="4"/>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BE2DDC" w:rsidRPr="002074AB" w:rsidTr="00BE2DDC">
        <w:trPr>
          <w:trHeight w:val="281"/>
        </w:trPr>
        <w:tc>
          <w:tcPr>
            <w:tcW w:w="117" w:type="pct"/>
            <w:vMerge/>
            <w:tcBorders>
              <w:bottom w:val="single" w:sz="8" w:space="0" w:color="000000" w:themeColor="text1"/>
            </w:tcBorders>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82" w:type="pct"/>
            <w:gridSpan w:val="2"/>
            <w:vMerge/>
            <w:tcBorders>
              <w:bottom w:val="single" w:sz="8" w:space="0" w:color="000000" w:themeColor="text1"/>
            </w:tcBorders>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101" w:type="pct"/>
            <w:gridSpan w:val="11"/>
            <w:vMerge/>
            <w:tcBorders>
              <w:bottom w:val="single" w:sz="8" w:space="0" w:color="000000" w:themeColor="text1"/>
            </w:tcBorders>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76" w:type="pct"/>
            <w:gridSpan w:val="4"/>
            <w:vMerge/>
            <w:tcBorders>
              <w:bottom w:val="single" w:sz="8" w:space="0" w:color="000000" w:themeColor="text1"/>
            </w:tcBorders>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379" w:type="pct"/>
            <w:gridSpan w:val="6"/>
            <w:vMerge/>
            <w:tcBorders>
              <w:bottom w:val="single" w:sz="8" w:space="0" w:color="000000" w:themeColor="text1"/>
            </w:tcBorders>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4" w:type="pct"/>
            <w:gridSpan w:val="4"/>
            <w:vMerge/>
            <w:tcBorders>
              <w:bottom w:val="single" w:sz="8" w:space="0" w:color="000000" w:themeColor="text1"/>
            </w:tcBorders>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2"/>
            <w:vMerge/>
            <w:tcBorders>
              <w:bottom w:val="single" w:sz="8" w:space="0" w:color="000000" w:themeColor="text1"/>
            </w:tcBorders>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280" w:type="pct"/>
            <w:gridSpan w:val="20"/>
            <w:tcBorders>
              <w:bottom w:val="single" w:sz="8" w:space="0" w:color="000000" w:themeColor="text1"/>
            </w:tcBorders>
            <w:shd w:val="clear" w:color="000000" w:fill="FFFFFF"/>
            <w:vAlign w:val="center"/>
            <w:hideMark/>
          </w:tcPr>
          <w:p w:rsidR="009C1407" w:rsidRPr="00EA34FB" w:rsidRDefault="009C1407" w:rsidP="009C1407">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其中</w:t>
            </w:r>
            <w:r w:rsidRPr="00EA34FB">
              <w:rPr>
                <w:rFonts w:ascii="仿宋" w:eastAsia="仿宋" w:hAnsi="仿宋" w:cs="宋体"/>
                <w:b/>
                <w:bCs/>
                <w:kern w:val="0"/>
                <w:sz w:val="20"/>
              </w:rPr>
              <w:t>:应税服务</w:t>
            </w:r>
          </w:p>
        </w:tc>
        <w:tc>
          <w:tcPr>
            <w:tcW w:w="278" w:type="pct"/>
            <w:gridSpan w:val="4"/>
            <w:tcBorders>
              <w:bottom w:val="single" w:sz="8" w:space="0" w:color="000000" w:themeColor="text1"/>
            </w:tcBorders>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83" w:type="pct"/>
            <w:gridSpan w:val="5"/>
            <w:tcBorders>
              <w:bottom w:val="single" w:sz="8" w:space="0" w:color="000000" w:themeColor="text1"/>
            </w:tcBorders>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48" w:type="pct"/>
            <w:gridSpan w:val="5"/>
            <w:tcBorders>
              <w:bottom w:val="single" w:sz="8" w:space="0" w:color="000000" w:themeColor="text1"/>
            </w:tcBorders>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同⑵比</w:t>
            </w:r>
          </w:p>
        </w:tc>
        <w:tc>
          <w:tcPr>
            <w:tcW w:w="197" w:type="pct"/>
            <w:gridSpan w:val="4"/>
            <w:tcBorders>
              <w:bottom w:val="single" w:sz="8" w:space="0" w:color="000000" w:themeColor="text1"/>
            </w:tcBorders>
            <w:shd w:val="clear" w:color="000000" w:fill="FFFFFF"/>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3" w:type="pct"/>
            <w:tcBorders>
              <w:bottom w:val="single" w:sz="8" w:space="0" w:color="000000" w:themeColor="text1"/>
            </w:tcBorders>
            <w:shd w:val="clear" w:color="000000"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r w:rsidR="002074AB" w:rsidRPr="002074AB" w:rsidTr="0092375C">
        <w:trPr>
          <w:trHeight w:val="35"/>
        </w:trPr>
        <w:tc>
          <w:tcPr>
            <w:tcW w:w="299" w:type="pct"/>
            <w:gridSpan w:val="3"/>
            <w:tcBorders>
              <w:top w:val="single" w:sz="8" w:space="0" w:color="000000" w:themeColor="text1"/>
              <w:bottom w:val="nil"/>
            </w:tcBorders>
            <w:shd w:val="clear" w:color="auto" w:fill="auto"/>
            <w:noWrap/>
            <w:vAlign w:val="center"/>
            <w:hideMark/>
          </w:tcPr>
          <w:p w:rsidR="009C1407" w:rsidRPr="00EA34FB" w:rsidRDefault="003000ED"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填报人</w:t>
            </w:r>
          </w:p>
        </w:tc>
        <w:tc>
          <w:tcPr>
            <w:tcW w:w="4701" w:type="pct"/>
            <w:gridSpan w:val="66"/>
            <w:tcBorders>
              <w:top w:val="single" w:sz="8" w:space="0" w:color="000000" w:themeColor="text1"/>
              <w:bottom w:val="nil"/>
            </w:tcBorders>
            <w:shd w:val="clear" w:color="auto" w:fill="auto"/>
            <w:noWrap/>
            <w:vAlign w:val="center"/>
            <w:hideMark/>
          </w:tcPr>
          <w:p w:rsidR="009C1407" w:rsidRPr="00EA34FB" w:rsidRDefault="009C1407" w:rsidP="00DD3A74">
            <w:pPr>
              <w:widowControl/>
              <w:spacing w:line="260" w:lineRule="exact"/>
              <w:rPr>
                <w:rFonts w:ascii="仿宋" w:eastAsia="仿宋" w:hAnsi="仿宋" w:cs="宋体"/>
                <w:b/>
                <w:bCs/>
                <w:kern w:val="0"/>
                <w:sz w:val="20"/>
              </w:rPr>
            </w:pPr>
            <w:r w:rsidRPr="00EA34FB">
              <w:rPr>
                <w:rFonts w:ascii="仿宋" w:eastAsia="仿宋" w:hAnsi="仿宋" w:cs="宋体" w:hint="eastAsia"/>
                <w:b/>
                <w:bCs/>
                <w:kern w:val="0"/>
                <w:sz w:val="20"/>
              </w:rPr>
              <w:t>此表是按规定填报的，填报内容是真实的、可靠的、完整的。</w:t>
            </w:r>
          </w:p>
        </w:tc>
      </w:tr>
      <w:tr w:rsidR="00BE2DDC" w:rsidRPr="002074AB" w:rsidTr="0092375C">
        <w:trPr>
          <w:trHeight w:val="35"/>
        </w:trPr>
        <w:tc>
          <w:tcPr>
            <w:tcW w:w="297" w:type="pct"/>
            <w:gridSpan w:val="2"/>
            <w:tcBorders>
              <w:top w:val="nil"/>
            </w:tcBorders>
            <w:vAlign w:val="center"/>
            <w:hideMark/>
          </w:tcPr>
          <w:p w:rsidR="009C1407" w:rsidRPr="00EA34FB" w:rsidRDefault="003000ED">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声明</w:t>
            </w:r>
          </w:p>
        </w:tc>
        <w:tc>
          <w:tcPr>
            <w:tcW w:w="444" w:type="pct"/>
            <w:gridSpan w:val="3"/>
            <w:tcBorders>
              <w:top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5" w:type="pct"/>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4" w:type="pct"/>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4" w:type="pct"/>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53" w:type="pct"/>
            <w:gridSpan w:val="2"/>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31" w:type="pct"/>
            <w:gridSpan w:val="3"/>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15" w:type="pct"/>
            <w:gridSpan w:val="3"/>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61" w:type="pct"/>
            <w:gridSpan w:val="4"/>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1" w:type="pct"/>
            <w:gridSpan w:val="2"/>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4" w:type="pct"/>
            <w:gridSpan w:val="3"/>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1" w:type="pct"/>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577" w:type="pct"/>
            <w:gridSpan w:val="6"/>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1" w:type="pct"/>
            <w:gridSpan w:val="2"/>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0" w:type="pct"/>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1" w:type="pct"/>
            <w:gridSpan w:val="2"/>
            <w:tcBorders>
              <w:top w:val="nil"/>
              <w:left w:val="nil"/>
              <w:right w:val="nil"/>
            </w:tcBorders>
            <w:shd w:val="clear" w:color="auto"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2" w:type="pct"/>
            <w:gridSpan w:val="2"/>
            <w:tcBorders>
              <w:top w:val="nil"/>
              <w:left w:val="nil"/>
              <w:right w:val="nil"/>
            </w:tcBorders>
            <w:shd w:val="clear" w:color="auto"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00" w:type="pct"/>
            <w:gridSpan w:val="2"/>
            <w:tcBorders>
              <w:top w:val="nil"/>
              <w:left w:val="nil"/>
              <w:right w:val="nil"/>
            </w:tcBorders>
            <w:shd w:val="clear" w:color="auto" w:fill="auto"/>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53" w:type="pct"/>
            <w:gridSpan w:val="2"/>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54" w:type="pct"/>
            <w:gridSpan w:val="2"/>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345" w:type="pct"/>
            <w:gridSpan w:val="4"/>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r w:rsidRPr="00EA34FB">
              <w:rPr>
                <w:rFonts w:ascii="仿宋" w:eastAsia="仿宋" w:hAnsi="仿宋" w:cs="宋体" w:hint="eastAsia"/>
                <w:b/>
                <w:bCs/>
                <w:kern w:val="0"/>
                <w:sz w:val="20"/>
              </w:rPr>
              <w:t>声明人签字：</w:t>
            </w:r>
          </w:p>
        </w:tc>
        <w:tc>
          <w:tcPr>
            <w:tcW w:w="666" w:type="pct"/>
            <w:gridSpan w:val="11"/>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245" w:type="pct"/>
            <w:gridSpan w:val="5"/>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99" w:type="pct"/>
            <w:gridSpan w:val="2"/>
            <w:tcBorders>
              <w:top w:val="nil"/>
              <w:left w:val="nil"/>
              <w:righ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c>
          <w:tcPr>
            <w:tcW w:w="145" w:type="pct"/>
            <w:gridSpan w:val="2"/>
            <w:tcBorders>
              <w:top w:val="nil"/>
              <w:left w:val="nil"/>
            </w:tcBorders>
            <w:shd w:val="clear" w:color="auto" w:fill="auto"/>
            <w:noWrap/>
            <w:vAlign w:val="center"/>
            <w:hideMark/>
          </w:tcPr>
          <w:p w:rsidR="009C1407" w:rsidRPr="00EA34FB" w:rsidRDefault="009C1407" w:rsidP="009C1407">
            <w:pPr>
              <w:widowControl/>
              <w:spacing w:line="260" w:lineRule="exact"/>
              <w:jc w:val="center"/>
              <w:rPr>
                <w:rFonts w:ascii="仿宋" w:eastAsia="仿宋" w:hAnsi="仿宋" w:cs="宋体"/>
                <w:b/>
                <w:bCs/>
                <w:kern w:val="0"/>
                <w:sz w:val="20"/>
              </w:rPr>
            </w:pPr>
          </w:p>
        </w:tc>
      </w:tr>
    </w:tbl>
    <w:p w:rsidR="009C1407" w:rsidRPr="00EA34FB" w:rsidRDefault="009C1407" w:rsidP="009C1407">
      <w:pPr>
        <w:widowControl/>
        <w:tabs>
          <w:tab w:val="left" w:pos="3376"/>
          <w:tab w:val="left" w:pos="3845"/>
          <w:tab w:val="left" w:pos="4309"/>
          <w:tab w:val="left" w:pos="4773"/>
          <w:tab w:val="left" w:pos="5242"/>
          <w:tab w:val="left" w:pos="8230"/>
          <w:tab w:val="left" w:pos="8694"/>
          <w:tab w:val="left" w:pos="9163"/>
          <w:tab w:val="left" w:pos="9627"/>
          <w:tab w:val="left" w:pos="12128"/>
          <w:tab w:val="left" w:pos="12597"/>
          <w:tab w:val="left" w:pos="13066"/>
          <w:tab w:val="left" w:pos="13530"/>
          <w:tab w:val="left" w:pos="14008"/>
          <w:tab w:val="left" w:pos="14477"/>
          <w:tab w:val="left" w:pos="14714"/>
          <w:tab w:val="left" w:pos="15411"/>
          <w:tab w:val="left" w:pos="15947"/>
          <w:tab w:val="left" w:pos="16474"/>
          <w:tab w:val="left" w:pos="16996"/>
          <w:tab w:val="left" w:pos="20033"/>
          <w:tab w:val="left" w:pos="21154"/>
          <w:tab w:val="left" w:pos="21618"/>
        </w:tabs>
        <w:spacing w:line="260" w:lineRule="exact"/>
        <w:jc w:val="center"/>
        <w:rPr>
          <w:rFonts w:ascii="仿宋" w:eastAsia="仿宋" w:hAnsi="仿宋" w:cs="宋体"/>
          <w:kern w:val="0"/>
          <w:sz w:val="20"/>
        </w:rPr>
      </w:pPr>
      <w:r w:rsidRPr="00EA34FB">
        <w:rPr>
          <w:rFonts w:ascii="仿宋" w:eastAsia="仿宋" w:hAnsi="仿宋" w:cs="宋体" w:hint="eastAsia"/>
          <w:kern w:val="0"/>
          <w:sz w:val="20"/>
        </w:rPr>
        <w:t>企业负责人（签字或盖章）：</w:t>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hint="eastAsia"/>
          <w:kern w:val="0"/>
          <w:sz w:val="20"/>
        </w:rPr>
        <w:t>财务负责人（签字或盖章）</w:t>
      </w:r>
      <w:r w:rsidRPr="00EA34FB">
        <w:rPr>
          <w:rFonts w:ascii="仿宋" w:eastAsia="仿宋" w:hAnsi="仿宋" w:cs="宋体"/>
          <w:kern w:val="0"/>
          <w:sz w:val="20"/>
        </w:rPr>
        <w:t xml:space="preserve">:                        </w:t>
      </w:r>
      <w:r w:rsidRPr="00EA34FB">
        <w:rPr>
          <w:rFonts w:ascii="仿宋" w:eastAsia="仿宋" w:hAnsi="仿宋" w:cs="宋体" w:hint="eastAsia"/>
          <w:kern w:val="0"/>
          <w:sz w:val="20"/>
        </w:rPr>
        <w:t>填表人（签字或盖章）</w:t>
      </w:r>
      <w:r w:rsidRPr="00EA34FB">
        <w:rPr>
          <w:rFonts w:ascii="仿宋" w:eastAsia="仿宋" w:hAnsi="仿宋" w:cs="宋体"/>
          <w:kern w:val="0"/>
          <w:sz w:val="20"/>
        </w:rPr>
        <w:t>:</w:t>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hint="eastAsia"/>
          <w:kern w:val="0"/>
          <w:sz w:val="20"/>
        </w:rPr>
        <w:t>填表日期</w:t>
      </w:r>
      <w:r w:rsidRPr="00EA34FB">
        <w:rPr>
          <w:rFonts w:ascii="仿宋" w:eastAsia="仿宋" w:hAnsi="仿宋" w:cs="宋体"/>
          <w:kern w:val="0"/>
          <w:sz w:val="20"/>
        </w:rPr>
        <w:t xml:space="preserve">: 20  </w:t>
      </w:r>
      <w:r w:rsidRPr="00EA34FB">
        <w:rPr>
          <w:rFonts w:ascii="仿宋" w:eastAsia="仿宋" w:hAnsi="仿宋" w:cs="宋体" w:hint="eastAsia"/>
          <w:kern w:val="0"/>
          <w:sz w:val="20"/>
        </w:rPr>
        <w:t>年</w:t>
      </w:r>
      <w:r w:rsidRPr="00EA34FB">
        <w:rPr>
          <w:rFonts w:ascii="仿宋" w:eastAsia="仿宋" w:hAnsi="仿宋" w:cs="宋体"/>
          <w:kern w:val="0"/>
          <w:sz w:val="20"/>
        </w:rPr>
        <w:t xml:space="preserve">   </w:t>
      </w:r>
      <w:r w:rsidRPr="00EA34FB">
        <w:rPr>
          <w:rFonts w:ascii="仿宋" w:eastAsia="仿宋" w:hAnsi="仿宋" w:cs="宋体" w:hint="eastAsia"/>
          <w:kern w:val="0"/>
          <w:sz w:val="20"/>
        </w:rPr>
        <w:t>月</w:t>
      </w:r>
      <w:r w:rsidRPr="00EA34FB">
        <w:rPr>
          <w:rFonts w:ascii="仿宋" w:eastAsia="仿宋" w:hAnsi="仿宋" w:cs="宋体"/>
          <w:kern w:val="0"/>
          <w:sz w:val="20"/>
        </w:rPr>
        <w:t xml:space="preserve">   </w:t>
      </w:r>
      <w:r w:rsidRPr="00EA34FB">
        <w:rPr>
          <w:rFonts w:ascii="仿宋" w:eastAsia="仿宋" w:hAnsi="仿宋" w:cs="宋体" w:hint="eastAsia"/>
          <w:kern w:val="0"/>
          <w:sz w:val="20"/>
        </w:rPr>
        <w:t>日</w:t>
      </w:r>
    </w:p>
    <w:p w:rsidR="00493AE9" w:rsidRDefault="00493AE9" w:rsidP="001263F3">
      <w:pPr>
        <w:widowControl/>
        <w:spacing w:line="360" w:lineRule="auto"/>
        <w:rPr>
          <w:rFonts w:ascii="仿宋" w:eastAsia="仿宋" w:hAnsi="仿宋" w:cs="宋体"/>
          <w:kern w:val="0"/>
          <w:sz w:val="28"/>
          <w:szCs w:val="28"/>
        </w:rPr>
      </w:pPr>
    </w:p>
    <w:p w:rsidR="00D262DE" w:rsidRPr="00EA34FB" w:rsidRDefault="00092AE3" w:rsidP="001263F3">
      <w:pPr>
        <w:widowControl/>
        <w:spacing w:line="360" w:lineRule="auto"/>
        <w:rPr>
          <w:rFonts w:ascii="仿宋" w:eastAsia="仿宋" w:hAnsi="仿宋" w:cs="宋体"/>
          <w:kern w:val="0"/>
          <w:sz w:val="28"/>
          <w:szCs w:val="28"/>
        </w:rPr>
      </w:pPr>
      <w:r w:rsidRPr="00EA34FB">
        <w:rPr>
          <w:rFonts w:ascii="仿宋" w:eastAsia="仿宋" w:hAnsi="仿宋" w:cs="宋体" w:hint="eastAsia"/>
          <w:kern w:val="0"/>
          <w:sz w:val="28"/>
          <w:szCs w:val="28"/>
        </w:rPr>
        <w:lastRenderedPageBreak/>
        <w:t>附表</w:t>
      </w:r>
      <w:r w:rsidR="00411805">
        <w:rPr>
          <w:rFonts w:ascii="仿宋" w:eastAsia="仿宋" w:hAnsi="仿宋" w:cs="宋体" w:hint="eastAsia"/>
          <w:kern w:val="0"/>
          <w:sz w:val="28"/>
          <w:szCs w:val="28"/>
        </w:rPr>
        <w:t>2-</w:t>
      </w:r>
      <w:r w:rsidRPr="00EA34FB">
        <w:rPr>
          <w:rFonts w:ascii="仿宋" w:eastAsia="仿宋" w:hAnsi="仿宋" w:cs="宋体"/>
          <w:kern w:val="0"/>
          <w:sz w:val="28"/>
          <w:szCs w:val="28"/>
        </w:rPr>
        <w:t>2：</w:t>
      </w:r>
      <w:r w:rsidR="000654A8">
        <w:rPr>
          <w:rFonts w:ascii="仿宋" w:eastAsia="仿宋" w:hAnsi="仿宋" w:cs="宋体" w:hint="eastAsia"/>
          <w:kern w:val="0"/>
          <w:sz w:val="28"/>
          <w:szCs w:val="28"/>
        </w:rPr>
        <w:t xml:space="preserve">                                     </w:t>
      </w:r>
      <w:r w:rsidR="00D262DE" w:rsidRPr="00EA34FB">
        <w:rPr>
          <w:rFonts w:ascii="仿宋" w:eastAsia="仿宋" w:hAnsi="仿宋" w:cs="宋体" w:hint="eastAsia"/>
          <w:kern w:val="0"/>
          <w:sz w:val="28"/>
          <w:szCs w:val="28"/>
        </w:rPr>
        <w:t>北京市营业税改征增值税试点企业税负变化表（适用于增值税小规模纳税人）</w:t>
      </w:r>
    </w:p>
    <w:p w:rsidR="009C1407" w:rsidRPr="00EA34FB" w:rsidRDefault="009C1407" w:rsidP="00DD3A74">
      <w:pPr>
        <w:widowControl/>
        <w:spacing w:line="360" w:lineRule="auto"/>
        <w:rPr>
          <w:rFonts w:ascii="仿宋" w:eastAsia="仿宋" w:hAnsi="仿宋" w:cs="宋体"/>
          <w:kern w:val="0"/>
          <w:sz w:val="22"/>
        </w:rPr>
      </w:pPr>
      <w:r w:rsidRPr="00EA34FB">
        <w:rPr>
          <w:rFonts w:ascii="仿宋" w:eastAsia="仿宋" w:hAnsi="仿宋" w:cs="宋体" w:hint="eastAsia"/>
          <w:kern w:val="0"/>
          <w:sz w:val="22"/>
        </w:rPr>
        <w:t>税款所属时间</w:t>
      </w:r>
      <w:r w:rsidRPr="00EA34FB">
        <w:rPr>
          <w:rFonts w:ascii="仿宋" w:eastAsia="仿宋" w:hAnsi="仿宋" w:cs="宋体"/>
          <w:kern w:val="0"/>
          <w:sz w:val="22"/>
        </w:rPr>
        <w:t xml:space="preserve">:自     </w:t>
      </w:r>
      <w:r w:rsidRPr="00EA34FB">
        <w:rPr>
          <w:rFonts w:ascii="仿宋" w:eastAsia="仿宋" w:hAnsi="仿宋" w:cs="宋体" w:hint="eastAsia"/>
          <w:kern w:val="0"/>
          <w:sz w:val="22"/>
        </w:rPr>
        <w:t>年</w:t>
      </w:r>
      <w:r w:rsidRPr="00EA34FB">
        <w:rPr>
          <w:rFonts w:ascii="仿宋" w:eastAsia="仿宋" w:hAnsi="仿宋" w:cs="宋体"/>
          <w:kern w:val="0"/>
          <w:sz w:val="22"/>
        </w:rPr>
        <w:t xml:space="preserve">     </w:t>
      </w:r>
      <w:r w:rsidRPr="00EA34FB">
        <w:rPr>
          <w:rFonts w:ascii="仿宋" w:eastAsia="仿宋" w:hAnsi="仿宋" w:cs="宋体" w:hint="eastAsia"/>
          <w:kern w:val="0"/>
          <w:sz w:val="22"/>
        </w:rPr>
        <w:t>月</w:t>
      </w:r>
      <w:r w:rsidRPr="00EA34FB">
        <w:rPr>
          <w:rFonts w:ascii="仿宋" w:eastAsia="仿宋" w:hAnsi="仿宋" w:cs="宋体"/>
          <w:kern w:val="0"/>
          <w:sz w:val="22"/>
        </w:rPr>
        <w:t xml:space="preserve">     </w:t>
      </w:r>
      <w:r w:rsidRPr="00EA34FB">
        <w:rPr>
          <w:rFonts w:ascii="仿宋" w:eastAsia="仿宋" w:hAnsi="仿宋" w:cs="宋体" w:hint="eastAsia"/>
          <w:kern w:val="0"/>
          <w:sz w:val="22"/>
        </w:rPr>
        <w:t>日至</w:t>
      </w:r>
      <w:r w:rsidRPr="00EA34FB">
        <w:rPr>
          <w:rFonts w:ascii="仿宋" w:eastAsia="仿宋" w:hAnsi="仿宋" w:cs="宋体"/>
          <w:kern w:val="0"/>
          <w:sz w:val="22"/>
        </w:rPr>
        <w:t xml:space="preserve">     </w:t>
      </w:r>
      <w:r w:rsidRPr="00EA34FB">
        <w:rPr>
          <w:rFonts w:ascii="仿宋" w:eastAsia="仿宋" w:hAnsi="仿宋" w:cs="宋体" w:hint="eastAsia"/>
          <w:kern w:val="0"/>
          <w:sz w:val="22"/>
        </w:rPr>
        <w:t>年</w:t>
      </w:r>
      <w:r w:rsidRPr="00EA34FB">
        <w:rPr>
          <w:rFonts w:ascii="仿宋" w:eastAsia="仿宋" w:hAnsi="仿宋" w:cs="宋体"/>
          <w:kern w:val="0"/>
          <w:sz w:val="22"/>
        </w:rPr>
        <w:t xml:space="preserve">     </w:t>
      </w:r>
      <w:r w:rsidRPr="00EA34FB">
        <w:rPr>
          <w:rFonts w:ascii="仿宋" w:eastAsia="仿宋" w:hAnsi="仿宋" w:cs="宋体" w:hint="eastAsia"/>
          <w:kern w:val="0"/>
          <w:sz w:val="22"/>
        </w:rPr>
        <w:t>月</w:t>
      </w:r>
      <w:r w:rsidRPr="00EA34FB">
        <w:rPr>
          <w:rFonts w:ascii="仿宋" w:eastAsia="仿宋" w:hAnsi="仿宋" w:cs="宋体"/>
          <w:kern w:val="0"/>
          <w:sz w:val="22"/>
        </w:rPr>
        <w:t xml:space="preserve">     </w:t>
      </w:r>
      <w:r w:rsidRPr="00EA34FB">
        <w:rPr>
          <w:rFonts w:ascii="仿宋" w:eastAsia="仿宋" w:hAnsi="仿宋" w:cs="宋体" w:hint="eastAsia"/>
          <w:kern w:val="0"/>
          <w:sz w:val="22"/>
        </w:rPr>
        <w:t>日</w:t>
      </w:r>
      <w:r w:rsidRPr="00EA34FB">
        <w:rPr>
          <w:rFonts w:ascii="仿宋" w:eastAsia="仿宋" w:hAnsi="仿宋" w:cs="宋体"/>
          <w:kern w:val="0"/>
          <w:sz w:val="22"/>
        </w:rPr>
        <w:t xml:space="preserve">                                                                                                                          </w:t>
      </w:r>
      <w:r w:rsidRPr="00EA34FB">
        <w:rPr>
          <w:rFonts w:ascii="仿宋" w:eastAsia="仿宋" w:hAnsi="仿宋" w:cs="宋体" w:hint="eastAsia"/>
          <w:kern w:val="0"/>
          <w:sz w:val="22"/>
        </w:rPr>
        <w:t>金额：元</w:t>
      </w:r>
    </w:p>
    <w:tbl>
      <w:tblPr>
        <w:tblW w:w="5040" w:type="pct"/>
        <w:tblBorders>
          <w:top w:val="single" w:sz="8" w:space="0" w:color="000000" w:themeColor="text1"/>
          <w:left w:val="single" w:sz="8" w:space="0" w:color="auto"/>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647"/>
        <w:gridCol w:w="647"/>
        <w:gridCol w:w="1638"/>
        <w:gridCol w:w="751"/>
        <w:gridCol w:w="755"/>
        <w:gridCol w:w="166"/>
        <w:gridCol w:w="580"/>
        <w:gridCol w:w="269"/>
        <w:gridCol w:w="477"/>
        <w:gridCol w:w="369"/>
        <w:gridCol w:w="351"/>
        <w:gridCol w:w="500"/>
        <w:gridCol w:w="207"/>
        <w:gridCol w:w="509"/>
        <w:gridCol w:w="189"/>
        <w:gridCol w:w="527"/>
        <w:gridCol w:w="158"/>
        <w:gridCol w:w="689"/>
        <w:gridCol w:w="855"/>
        <w:gridCol w:w="707"/>
        <w:gridCol w:w="72"/>
        <w:gridCol w:w="653"/>
        <w:gridCol w:w="32"/>
        <w:gridCol w:w="621"/>
        <w:gridCol w:w="221"/>
        <w:gridCol w:w="419"/>
        <w:gridCol w:w="432"/>
        <w:gridCol w:w="203"/>
        <w:gridCol w:w="239"/>
        <w:gridCol w:w="270"/>
        <w:gridCol w:w="104"/>
        <w:gridCol w:w="594"/>
        <w:gridCol w:w="14"/>
        <w:gridCol w:w="581"/>
        <w:gridCol w:w="126"/>
        <w:gridCol w:w="851"/>
        <w:gridCol w:w="275"/>
        <w:gridCol w:w="680"/>
        <w:gridCol w:w="590"/>
        <w:gridCol w:w="122"/>
        <w:gridCol w:w="707"/>
        <w:gridCol w:w="711"/>
        <w:gridCol w:w="446"/>
        <w:gridCol w:w="315"/>
        <w:gridCol w:w="680"/>
        <w:gridCol w:w="126"/>
        <w:gridCol w:w="230"/>
        <w:gridCol w:w="554"/>
        <w:gridCol w:w="648"/>
      </w:tblGrid>
      <w:tr w:rsidR="009C1407" w:rsidRPr="002074AB" w:rsidTr="00FD525D">
        <w:trPr>
          <w:trHeight w:val="567"/>
        </w:trPr>
        <w:tc>
          <w:tcPr>
            <w:tcW w:w="28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企业基本情况</w:t>
            </w:r>
          </w:p>
        </w:tc>
        <w:tc>
          <w:tcPr>
            <w:tcW w:w="364" w:type="pct"/>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纳税人名称</w:t>
            </w:r>
          </w:p>
        </w:tc>
        <w:tc>
          <w:tcPr>
            <w:tcW w:w="666" w:type="pct"/>
            <w:gridSpan w:val="6"/>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 xml:space="preserve">　</w:t>
            </w:r>
          </w:p>
        </w:tc>
        <w:tc>
          <w:tcPr>
            <w:tcW w:w="317"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纳税人识别号</w:t>
            </w:r>
          </w:p>
        </w:tc>
        <w:tc>
          <w:tcPr>
            <w:tcW w:w="975" w:type="pct"/>
            <w:gridSpan w:val="10"/>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 xml:space="preserve">　</w:t>
            </w:r>
          </w:p>
        </w:tc>
        <w:tc>
          <w:tcPr>
            <w:tcW w:w="474" w:type="pct"/>
            <w:gridSpan w:val="6"/>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主管税务机关（区县）</w:t>
            </w:r>
          </w:p>
        </w:tc>
        <w:tc>
          <w:tcPr>
            <w:tcW w:w="625" w:type="pct"/>
            <w:gridSpan w:val="8"/>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 xml:space="preserve">　</w:t>
            </w:r>
          </w:p>
        </w:tc>
        <w:tc>
          <w:tcPr>
            <w:tcW w:w="282"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b/>
                <w:bCs/>
                <w:kern w:val="0"/>
                <w:sz w:val="20"/>
                <w:szCs w:val="22"/>
              </w:rPr>
              <w:t xml:space="preserve">  联系电话         </w:t>
            </w:r>
          </w:p>
        </w:tc>
        <w:tc>
          <w:tcPr>
            <w:tcW w:w="441"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 xml:space="preserve">　</w:t>
            </w:r>
          </w:p>
        </w:tc>
        <w:tc>
          <w:tcPr>
            <w:tcW w:w="221"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联系人</w:t>
            </w:r>
          </w:p>
        </w:tc>
        <w:tc>
          <w:tcPr>
            <w:tcW w:w="347"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 xml:space="preserve">　</w:t>
            </w:r>
          </w:p>
        </w:tc>
      </w:tr>
      <w:tr w:rsidR="009C1407" w:rsidRPr="002074AB" w:rsidTr="00FD525D">
        <w:trPr>
          <w:trHeight w:val="567"/>
        </w:trPr>
        <w:tc>
          <w:tcPr>
            <w:tcW w:w="144" w:type="pct"/>
            <w:vMerge w:val="restar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企业税负变化情况</w:t>
            </w:r>
          </w:p>
        </w:tc>
        <w:tc>
          <w:tcPr>
            <w:tcW w:w="144" w:type="pct"/>
            <w:vMerge w:val="restar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试点后企业税负变化额计算情况</w:t>
            </w:r>
          </w:p>
        </w:tc>
        <w:tc>
          <w:tcPr>
            <w:tcW w:w="2322" w:type="pct"/>
            <w:gridSpan w:val="21"/>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按试点政策规定计算缴纳的增值税</w:t>
            </w:r>
          </w:p>
        </w:tc>
        <w:tc>
          <w:tcPr>
            <w:tcW w:w="1250" w:type="pct"/>
            <w:gridSpan w:val="15"/>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按原营业税规定计算应缴纳的营业税</w:t>
            </w:r>
          </w:p>
        </w:tc>
        <w:tc>
          <w:tcPr>
            <w:tcW w:w="315" w:type="pct"/>
            <w:gridSpan w:val="3"/>
            <w:vMerge w:val="restar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试点后企业税负变化额</w:t>
            </w:r>
          </w:p>
        </w:tc>
        <w:tc>
          <w:tcPr>
            <w:tcW w:w="327" w:type="pct"/>
            <w:gridSpan w:val="3"/>
            <w:vMerge w:val="restar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上年同期缴纳的营业税额</w:t>
            </w:r>
          </w:p>
        </w:tc>
        <w:tc>
          <w:tcPr>
            <w:tcW w:w="353" w:type="pct"/>
            <w:gridSpan w:val="4"/>
            <w:vMerge w:val="restar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rPr>
            </w:pPr>
            <w:r w:rsidRPr="00EA34FB">
              <w:rPr>
                <w:rFonts w:ascii="仿宋" w:eastAsia="仿宋" w:hAnsi="仿宋" w:cs="宋体" w:hint="eastAsia"/>
                <w:b/>
                <w:bCs/>
                <w:color w:val="000000"/>
                <w:kern w:val="0"/>
                <w:sz w:val="20"/>
              </w:rPr>
              <w:t>上年同期营业税应税收入</w:t>
            </w:r>
          </w:p>
        </w:tc>
        <w:tc>
          <w:tcPr>
            <w:tcW w:w="145" w:type="pct"/>
            <w:vMerge w:val="restar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备</w:t>
            </w:r>
            <w:r w:rsidRPr="00EA34FB">
              <w:rPr>
                <w:rFonts w:ascii="仿宋" w:eastAsia="仿宋" w:hAnsi="仿宋" w:cs="宋体"/>
                <w:b/>
                <w:bCs/>
                <w:kern w:val="0"/>
                <w:sz w:val="20"/>
              </w:rPr>
              <w:t xml:space="preserve">   </w:t>
            </w:r>
            <w:r w:rsidRPr="00EA34FB">
              <w:rPr>
                <w:rFonts w:ascii="仿宋" w:eastAsia="仿宋" w:hAnsi="仿宋" w:cs="宋体" w:hint="eastAsia"/>
                <w:b/>
                <w:bCs/>
                <w:kern w:val="0"/>
                <w:sz w:val="20"/>
              </w:rPr>
              <w:t>注</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vMerge w:val="restart"/>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应税服务项目</w:t>
            </w:r>
          </w:p>
        </w:tc>
        <w:tc>
          <w:tcPr>
            <w:tcW w:w="377"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应税服务销售额</w:t>
            </w:r>
            <w:r w:rsidRPr="00EA34FB">
              <w:rPr>
                <w:rFonts w:ascii="仿宋" w:eastAsia="仿宋" w:hAnsi="仿宋" w:cs="宋体" w:hint="eastAsia"/>
                <w:b/>
                <w:bCs/>
                <w:color w:val="000000"/>
                <w:kern w:val="0"/>
                <w:sz w:val="20"/>
                <w:szCs w:val="20"/>
              </w:rPr>
              <w:t>（不含税）</w:t>
            </w:r>
          </w:p>
        </w:tc>
        <w:tc>
          <w:tcPr>
            <w:tcW w:w="189"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征收率</w:t>
            </w:r>
          </w:p>
        </w:tc>
        <w:tc>
          <w:tcPr>
            <w:tcW w:w="318"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应税服务增值税应纳税额</w:t>
            </w:r>
          </w:p>
        </w:tc>
        <w:tc>
          <w:tcPr>
            <w:tcW w:w="378" w:type="pct"/>
            <w:gridSpan w:val="3"/>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应税服务增值税实际缴纳税额</w:t>
            </w:r>
          </w:p>
        </w:tc>
        <w:tc>
          <w:tcPr>
            <w:tcW w:w="324"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应税服务即征即退应退税额</w:t>
            </w:r>
          </w:p>
        </w:tc>
        <w:tc>
          <w:tcPr>
            <w:tcW w:w="376"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应税收入</w:t>
            </w:r>
          </w:p>
        </w:tc>
        <w:tc>
          <w:tcPr>
            <w:tcW w:w="316" w:type="pct"/>
            <w:gridSpan w:val="6"/>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2"/>
              </w:rPr>
            </w:pPr>
            <w:r w:rsidRPr="00EA34FB">
              <w:rPr>
                <w:rFonts w:ascii="仿宋" w:eastAsia="仿宋" w:hAnsi="仿宋" w:cs="宋体" w:hint="eastAsia"/>
                <w:b/>
                <w:bCs/>
                <w:kern w:val="0"/>
                <w:sz w:val="20"/>
                <w:szCs w:val="22"/>
              </w:rPr>
              <w:t>应税减除项目金额</w:t>
            </w:r>
          </w:p>
        </w:tc>
        <w:tc>
          <w:tcPr>
            <w:tcW w:w="157"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适用税率</w:t>
            </w:r>
          </w:p>
        </w:tc>
        <w:tc>
          <w:tcPr>
            <w:tcW w:w="400" w:type="pct"/>
            <w:gridSpan w:val="3"/>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应纳税额</w:t>
            </w:r>
          </w:p>
        </w:tc>
        <w:tc>
          <w:tcPr>
            <w:tcW w:w="315" w:type="pct"/>
            <w:gridSpan w:val="3"/>
            <w:vMerge/>
            <w:vAlign w:val="center"/>
            <w:hideMark/>
          </w:tcPr>
          <w:p w:rsidR="009C1407" w:rsidRPr="00EA34FB" w:rsidRDefault="009C1407" w:rsidP="009C1407">
            <w:pPr>
              <w:widowControl/>
              <w:jc w:val="left"/>
              <w:rPr>
                <w:rFonts w:ascii="仿宋" w:eastAsia="仿宋" w:hAnsi="仿宋" w:cs="宋体"/>
                <w:b/>
                <w:bCs/>
                <w:color w:val="000000"/>
                <w:kern w:val="0"/>
                <w:sz w:val="20"/>
              </w:rPr>
            </w:pPr>
          </w:p>
        </w:tc>
        <w:tc>
          <w:tcPr>
            <w:tcW w:w="327" w:type="pct"/>
            <w:gridSpan w:val="3"/>
            <w:vMerge/>
            <w:vAlign w:val="center"/>
            <w:hideMark/>
          </w:tcPr>
          <w:p w:rsidR="009C1407" w:rsidRPr="00EA34FB" w:rsidRDefault="009C1407" w:rsidP="009C1407">
            <w:pPr>
              <w:widowControl/>
              <w:jc w:val="left"/>
              <w:rPr>
                <w:rFonts w:ascii="仿宋" w:eastAsia="仿宋" w:hAnsi="仿宋" w:cs="宋体"/>
                <w:b/>
                <w:bCs/>
                <w:color w:val="000000"/>
                <w:kern w:val="0"/>
                <w:sz w:val="20"/>
              </w:rPr>
            </w:pPr>
          </w:p>
        </w:tc>
        <w:tc>
          <w:tcPr>
            <w:tcW w:w="353" w:type="pct"/>
            <w:gridSpan w:val="4"/>
            <w:vMerge/>
            <w:vAlign w:val="center"/>
            <w:hideMark/>
          </w:tcPr>
          <w:p w:rsidR="009C1407" w:rsidRPr="00EA34FB" w:rsidRDefault="009C1407" w:rsidP="009C1407">
            <w:pPr>
              <w:widowControl/>
              <w:jc w:val="left"/>
              <w:rPr>
                <w:rFonts w:ascii="仿宋" w:eastAsia="仿宋" w:hAnsi="仿宋" w:cs="宋体"/>
                <w:b/>
                <w:bCs/>
                <w:color w:val="000000"/>
                <w:kern w:val="0"/>
                <w:sz w:val="20"/>
              </w:rPr>
            </w:pPr>
          </w:p>
        </w:tc>
        <w:tc>
          <w:tcPr>
            <w:tcW w:w="145" w:type="pct"/>
            <w:vMerge/>
            <w:vAlign w:val="center"/>
            <w:hideMark/>
          </w:tcPr>
          <w:p w:rsidR="009C1407" w:rsidRPr="00EA34FB" w:rsidRDefault="009C1407" w:rsidP="009C1407">
            <w:pPr>
              <w:widowControl/>
              <w:jc w:val="left"/>
              <w:rPr>
                <w:rFonts w:ascii="仿宋" w:eastAsia="仿宋" w:hAnsi="仿宋" w:cs="宋体"/>
                <w:b/>
                <w:bCs/>
                <w:kern w:val="0"/>
                <w:sz w:val="20"/>
              </w:rPr>
            </w:pP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vMerge/>
            <w:vAlign w:val="center"/>
            <w:hideMark/>
          </w:tcPr>
          <w:p w:rsidR="009C1407" w:rsidRPr="00EA34FB" w:rsidRDefault="009C1407" w:rsidP="009C1407">
            <w:pPr>
              <w:widowControl/>
              <w:jc w:val="left"/>
              <w:rPr>
                <w:rFonts w:ascii="仿宋" w:eastAsia="仿宋" w:hAnsi="仿宋" w:cs="宋体"/>
                <w:b/>
                <w:bCs/>
                <w:color w:val="000000"/>
                <w:kern w:val="0"/>
                <w:sz w:val="20"/>
                <w:szCs w:val="22"/>
              </w:rPr>
            </w:pPr>
          </w:p>
        </w:tc>
        <w:tc>
          <w:tcPr>
            <w:tcW w:w="377"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①</w:t>
            </w:r>
          </w:p>
        </w:tc>
        <w:tc>
          <w:tcPr>
            <w:tcW w:w="189" w:type="pct"/>
            <w:gridSpan w:val="2"/>
            <w:vMerge w:val="restart"/>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②</w:t>
            </w:r>
          </w:p>
        </w:tc>
        <w:tc>
          <w:tcPr>
            <w:tcW w:w="318"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③</w:t>
            </w:r>
          </w:p>
        </w:tc>
        <w:tc>
          <w:tcPr>
            <w:tcW w:w="378" w:type="pct"/>
            <w:gridSpan w:val="3"/>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④</w:t>
            </w:r>
          </w:p>
        </w:tc>
        <w:tc>
          <w:tcPr>
            <w:tcW w:w="324"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⑤</w:t>
            </w:r>
          </w:p>
        </w:tc>
        <w:tc>
          <w:tcPr>
            <w:tcW w:w="376" w:type="pct"/>
            <w:gridSpan w:val="4"/>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⑥</w:t>
            </w:r>
            <w:r w:rsidRPr="00EA34FB">
              <w:rPr>
                <w:rFonts w:ascii="仿宋" w:eastAsia="仿宋" w:hAnsi="仿宋" w:cs="宋体"/>
                <w:b/>
                <w:bCs/>
                <w:color w:val="000000"/>
                <w:kern w:val="0"/>
                <w:sz w:val="20"/>
                <w:szCs w:val="20"/>
              </w:rPr>
              <w:t>=①×（1+②）</w:t>
            </w:r>
          </w:p>
        </w:tc>
        <w:tc>
          <w:tcPr>
            <w:tcW w:w="316" w:type="pct"/>
            <w:gridSpan w:val="6"/>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⑦</w:t>
            </w:r>
          </w:p>
        </w:tc>
        <w:tc>
          <w:tcPr>
            <w:tcW w:w="157" w:type="pct"/>
            <w:gridSpan w:val="2"/>
            <w:vMerge w:val="restart"/>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⑧</w:t>
            </w:r>
          </w:p>
        </w:tc>
        <w:tc>
          <w:tcPr>
            <w:tcW w:w="400" w:type="pct"/>
            <w:gridSpan w:val="3"/>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⑨</w:t>
            </w:r>
            <w:r w:rsidRPr="00EA34FB">
              <w:rPr>
                <w:rFonts w:ascii="仿宋" w:eastAsia="仿宋" w:hAnsi="仿宋" w:cs="宋体"/>
                <w:b/>
                <w:bCs/>
                <w:color w:val="000000"/>
                <w:kern w:val="0"/>
                <w:sz w:val="20"/>
                <w:szCs w:val="20"/>
              </w:rPr>
              <w:t>=（⑥-⑦）×⑧</w:t>
            </w:r>
          </w:p>
        </w:tc>
        <w:tc>
          <w:tcPr>
            <w:tcW w:w="315"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⑩</w:t>
            </w:r>
            <w:r w:rsidRPr="00EA34FB">
              <w:rPr>
                <w:rFonts w:ascii="仿宋" w:eastAsia="仿宋" w:hAnsi="仿宋" w:cs="宋体"/>
                <w:b/>
                <w:bCs/>
                <w:color w:val="000000"/>
                <w:kern w:val="0"/>
                <w:sz w:val="20"/>
                <w:szCs w:val="20"/>
              </w:rPr>
              <w:t>=④-⑤-⑨</w:t>
            </w:r>
          </w:p>
        </w:tc>
        <w:tc>
          <w:tcPr>
            <w:tcW w:w="32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Cambria Math" w:eastAsia="仿宋" w:hAnsi="Cambria Math" w:cs="Cambria Math" w:hint="eastAsia"/>
                <w:b/>
                <w:bCs/>
                <w:kern w:val="0"/>
                <w:sz w:val="20"/>
              </w:rPr>
              <w:t>⑪</w:t>
            </w:r>
          </w:p>
        </w:tc>
        <w:tc>
          <w:tcPr>
            <w:tcW w:w="353" w:type="pct"/>
            <w:gridSpan w:val="4"/>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Cambria Math" w:eastAsia="仿宋" w:hAnsi="Cambria Math" w:cs="Cambria Math" w:hint="eastAsia"/>
                <w:b/>
                <w:bCs/>
                <w:kern w:val="0"/>
                <w:sz w:val="20"/>
              </w:rPr>
              <w:t>⑫</w:t>
            </w:r>
          </w:p>
        </w:tc>
        <w:tc>
          <w:tcPr>
            <w:tcW w:w="145" w:type="pct"/>
            <w:vMerge/>
            <w:vAlign w:val="center"/>
            <w:hideMark/>
          </w:tcPr>
          <w:p w:rsidR="009C1407" w:rsidRPr="00EA34FB" w:rsidRDefault="009C1407" w:rsidP="009C1407">
            <w:pPr>
              <w:widowControl/>
              <w:jc w:val="left"/>
              <w:rPr>
                <w:rFonts w:ascii="仿宋" w:eastAsia="仿宋" w:hAnsi="仿宋" w:cs="宋体"/>
                <w:b/>
                <w:bCs/>
                <w:kern w:val="0"/>
                <w:sz w:val="20"/>
              </w:rPr>
            </w:pP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vMerge/>
            <w:vAlign w:val="center"/>
            <w:hideMark/>
          </w:tcPr>
          <w:p w:rsidR="009C1407" w:rsidRPr="00EA34FB" w:rsidRDefault="009C1407" w:rsidP="009C1407">
            <w:pPr>
              <w:widowControl/>
              <w:jc w:val="left"/>
              <w:rPr>
                <w:rFonts w:ascii="仿宋" w:eastAsia="仿宋" w:hAnsi="仿宋" w:cs="宋体"/>
                <w:b/>
                <w:bCs/>
                <w:color w:val="000000"/>
                <w:kern w:val="0"/>
                <w:sz w:val="20"/>
                <w:szCs w:val="22"/>
              </w:rPr>
            </w:pPr>
          </w:p>
        </w:tc>
        <w:tc>
          <w:tcPr>
            <w:tcW w:w="189"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188"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89" w:type="pct"/>
            <w:gridSpan w:val="2"/>
            <w:vMerge/>
            <w:vAlign w:val="center"/>
            <w:hideMark/>
          </w:tcPr>
          <w:p w:rsidR="009C1407" w:rsidRPr="00EA34FB" w:rsidRDefault="009C1407" w:rsidP="009C1407">
            <w:pPr>
              <w:widowControl/>
              <w:jc w:val="left"/>
              <w:rPr>
                <w:rFonts w:ascii="仿宋" w:eastAsia="仿宋" w:hAnsi="仿宋" w:cs="宋体"/>
                <w:b/>
                <w:bCs/>
                <w:color w:val="000000"/>
                <w:kern w:val="0"/>
                <w:sz w:val="20"/>
                <w:szCs w:val="20"/>
              </w:rPr>
            </w:pPr>
          </w:p>
        </w:tc>
        <w:tc>
          <w:tcPr>
            <w:tcW w:w="159"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159"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88"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190" w:type="pct"/>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57" w:type="pct"/>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167" w:type="pct"/>
            <w:gridSpan w:val="3"/>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87" w:type="pct"/>
            <w:gridSpan w:val="2"/>
            <w:shd w:val="clear" w:color="000000" w:fill="FFFFFF"/>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189"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58" w:type="pct"/>
            <w:gridSpan w:val="3"/>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本月数</w:t>
            </w:r>
          </w:p>
        </w:tc>
        <w:tc>
          <w:tcPr>
            <w:tcW w:w="158" w:type="pct"/>
            <w:gridSpan w:val="3"/>
            <w:shd w:val="clear" w:color="000000" w:fill="FFFFFF"/>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本年累计</w:t>
            </w:r>
          </w:p>
        </w:tc>
        <w:tc>
          <w:tcPr>
            <w:tcW w:w="157" w:type="pct"/>
            <w:gridSpan w:val="2"/>
            <w:vMerge/>
            <w:vAlign w:val="center"/>
            <w:hideMark/>
          </w:tcPr>
          <w:p w:rsidR="009C1407" w:rsidRPr="00EA34FB" w:rsidRDefault="009C1407" w:rsidP="009C1407">
            <w:pPr>
              <w:widowControl/>
              <w:jc w:val="left"/>
              <w:rPr>
                <w:rFonts w:ascii="仿宋" w:eastAsia="仿宋" w:hAnsi="仿宋" w:cs="宋体"/>
                <w:b/>
                <w:bCs/>
                <w:color w:val="000000"/>
                <w:kern w:val="0"/>
                <w:sz w:val="20"/>
                <w:szCs w:val="20"/>
              </w:rPr>
            </w:pPr>
          </w:p>
        </w:tc>
        <w:tc>
          <w:tcPr>
            <w:tcW w:w="189" w:type="pct"/>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211" w:type="pct"/>
            <w:gridSpan w:val="2"/>
            <w:shd w:val="clear" w:color="000000" w:fill="FFFFFF"/>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本月数</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本年累计</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hint="eastAsia"/>
                <w:color w:val="000000"/>
                <w:kern w:val="0"/>
                <w:sz w:val="20"/>
                <w:szCs w:val="20"/>
              </w:rPr>
              <w:t>交通运输业</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hint="eastAsia"/>
                <w:color w:val="000000"/>
                <w:kern w:val="0"/>
                <w:sz w:val="20"/>
                <w:szCs w:val="20"/>
              </w:rPr>
              <w:t>其中：陆路运输</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水路运输</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航空运输</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管道运输</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hint="eastAsia"/>
                <w:color w:val="000000"/>
                <w:kern w:val="0"/>
                <w:sz w:val="20"/>
                <w:szCs w:val="20"/>
              </w:rPr>
              <w:t>部分现代服务业</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hint="eastAsia"/>
                <w:color w:val="000000"/>
                <w:kern w:val="0"/>
                <w:sz w:val="20"/>
                <w:szCs w:val="20"/>
              </w:rPr>
              <w:t>其中：研发和技术服务</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信息技术服务</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文化创意服务</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物流辅助服务（1）（指原按“交通运输业”税目征收营业税的项目）</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其他物流辅助服务（2）</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w:t>
            </w:r>
            <w:r w:rsidRPr="00EA34FB">
              <w:rPr>
                <w:rFonts w:ascii="仿宋" w:eastAsia="仿宋" w:hAnsi="仿宋" w:cs="宋体" w:hint="eastAsia"/>
                <w:color w:val="000000"/>
                <w:kern w:val="0"/>
                <w:sz w:val="20"/>
                <w:szCs w:val="20"/>
              </w:rPr>
              <w:t>鉴证咨询服务</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left"/>
              <w:rPr>
                <w:rFonts w:ascii="仿宋" w:eastAsia="仿宋" w:hAnsi="仿宋" w:cs="宋体"/>
                <w:color w:val="000000"/>
                <w:kern w:val="0"/>
                <w:sz w:val="20"/>
                <w:szCs w:val="20"/>
              </w:rPr>
            </w:pPr>
            <w:r w:rsidRPr="00EA34FB">
              <w:rPr>
                <w:rFonts w:ascii="仿宋" w:eastAsia="仿宋" w:hAnsi="仿宋" w:cs="宋体"/>
                <w:color w:val="000000"/>
                <w:kern w:val="0"/>
                <w:sz w:val="20"/>
                <w:szCs w:val="20"/>
              </w:rPr>
              <w:t xml:space="preserve">    有形动产租赁服务（注4）</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0"/>
              </w:rPr>
            </w:pPr>
            <w:r w:rsidRPr="00EA34FB">
              <w:rPr>
                <w:rFonts w:ascii="仿宋" w:eastAsia="仿宋" w:hAnsi="仿宋" w:cs="宋体"/>
                <w:color w:val="000000"/>
                <w:kern w:val="0"/>
                <w:sz w:val="20"/>
                <w:szCs w:val="20"/>
              </w:rPr>
              <w:t>3%</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45" w:type="pct"/>
            <w:shd w:val="clear" w:color="000000" w:fill="auto"/>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FD525D">
        <w:trPr>
          <w:trHeight w:val="567"/>
        </w:trPr>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144" w:type="pct"/>
            <w:vMerge/>
            <w:vAlign w:val="center"/>
            <w:hideMark/>
          </w:tcPr>
          <w:p w:rsidR="009C1407" w:rsidRPr="00EA34FB" w:rsidRDefault="009C1407" w:rsidP="009C1407">
            <w:pPr>
              <w:widowControl/>
              <w:jc w:val="left"/>
              <w:rPr>
                <w:rFonts w:ascii="仿宋" w:eastAsia="仿宋" w:hAnsi="仿宋" w:cs="宋体"/>
                <w:b/>
                <w:bCs/>
                <w:kern w:val="0"/>
                <w:sz w:val="20"/>
              </w:rPr>
            </w:pPr>
          </w:p>
        </w:tc>
        <w:tc>
          <w:tcPr>
            <w:tcW w:w="736" w:type="pct"/>
            <w:gridSpan w:val="4"/>
            <w:shd w:val="clear" w:color="000000" w:fill="auto"/>
            <w:vAlign w:val="center"/>
            <w:hideMark/>
          </w:tcPr>
          <w:p w:rsidR="009C1407" w:rsidRPr="00EA34FB" w:rsidRDefault="009C1407" w:rsidP="009C1407">
            <w:pPr>
              <w:widowControl/>
              <w:jc w:val="center"/>
              <w:rPr>
                <w:rFonts w:ascii="仿宋" w:eastAsia="仿宋" w:hAnsi="仿宋" w:cs="宋体"/>
                <w:color w:val="000000"/>
                <w:kern w:val="0"/>
                <w:sz w:val="20"/>
                <w:szCs w:val="22"/>
              </w:rPr>
            </w:pPr>
            <w:r w:rsidRPr="00EA34FB">
              <w:rPr>
                <w:rFonts w:ascii="仿宋" w:eastAsia="仿宋" w:hAnsi="仿宋" w:cs="宋体" w:hint="eastAsia"/>
                <w:color w:val="000000"/>
                <w:kern w:val="0"/>
                <w:sz w:val="20"/>
                <w:szCs w:val="22"/>
              </w:rPr>
              <w:t>合</w:t>
            </w:r>
            <w:r w:rsidRPr="00EA34FB">
              <w:rPr>
                <w:rFonts w:ascii="仿宋" w:eastAsia="仿宋" w:hAnsi="仿宋" w:cs="宋体"/>
                <w:color w:val="000000"/>
                <w:kern w:val="0"/>
                <w:sz w:val="20"/>
                <w:szCs w:val="22"/>
              </w:rPr>
              <w:t xml:space="preserve">    </w:t>
            </w:r>
            <w:r w:rsidRPr="00EA34FB">
              <w:rPr>
                <w:rFonts w:ascii="仿宋" w:eastAsia="仿宋" w:hAnsi="仿宋" w:cs="宋体" w:hint="eastAsia"/>
                <w:color w:val="000000"/>
                <w:kern w:val="0"/>
                <w:sz w:val="20"/>
                <w:szCs w:val="22"/>
              </w:rPr>
              <w:t>计</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 xml:space="preserve">　</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90"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67" w:type="pct"/>
            <w:gridSpan w:val="3"/>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b/>
                <w:bCs/>
                <w:color w:val="000000"/>
                <w:kern w:val="0"/>
                <w:sz w:val="20"/>
                <w:szCs w:val="20"/>
              </w:rPr>
              <w:t xml:space="preserve">   </w:t>
            </w:r>
          </w:p>
        </w:tc>
        <w:tc>
          <w:tcPr>
            <w:tcW w:w="187" w:type="pct"/>
            <w:gridSpan w:val="2"/>
            <w:shd w:val="clear" w:color="000000" w:fill="auto"/>
            <w:vAlign w:val="center"/>
            <w:hideMark/>
          </w:tcPr>
          <w:p w:rsidR="009C1407" w:rsidRPr="00EA34FB" w:rsidRDefault="009C1407" w:rsidP="009C1407">
            <w:pPr>
              <w:widowControl/>
              <w:jc w:val="left"/>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8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8" w:type="pct"/>
            <w:gridSpan w:val="3"/>
            <w:shd w:val="clear" w:color="000000" w:fill="auto"/>
            <w:vAlign w:val="center"/>
            <w:hideMark/>
          </w:tcPr>
          <w:p w:rsidR="009C1407" w:rsidRPr="00EA34FB" w:rsidRDefault="009C1407" w:rsidP="009C1407">
            <w:pPr>
              <w:widowControl/>
              <w:jc w:val="center"/>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57"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2"/>
              </w:rPr>
            </w:pPr>
            <w:r w:rsidRPr="00EA34FB">
              <w:rPr>
                <w:rFonts w:ascii="仿宋" w:eastAsia="仿宋" w:hAnsi="仿宋" w:cs="宋体" w:hint="eastAsia"/>
                <w:b/>
                <w:bCs/>
                <w:color w:val="000000"/>
                <w:kern w:val="0"/>
                <w:sz w:val="20"/>
                <w:szCs w:val="22"/>
              </w:rPr>
              <w:t xml:space="preserve">　</w:t>
            </w:r>
          </w:p>
        </w:tc>
        <w:tc>
          <w:tcPr>
            <w:tcW w:w="189"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211"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7"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58" w:type="pct"/>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6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9" w:type="pct"/>
            <w:gridSpan w:val="2"/>
            <w:shd w:val="clear" w:color="000000" w:fill="auto"/>
            <w:vAlign w:val="center"/>
            <w:hideMark/>
          </w:tcPr>
          <w:p w:rsidR="009C1407" w:rsidRPr="00EA34FB" w:rsidRDefault="009C1407" w:rsidP="009C1407">
            <w:pPr>
              <w:widowControl/>
              <w:jc w:val="center"/>
              <w:rPr>
                <w:rFonts w:ascii="仿宋" w:eastAsia="仿宋" w:hAnsi="仿宋" w:cs="宋体"/>
                <w:b/>
                <w:bCs/>
                <w:color w:val="000000"/>
                <w:kern w:val="0"/>
                <w:sz w:val="20"/>
                <w:szCs w:val="20"/>
              </w:rPr>
            </w:pPr>
            <w:r w:rsidRPr="00EA34FB">
              <w:rPr>
                <w:rFonts w:ascii="仿宋" w:eastAsia="仿宋" w:hAnsi="仿宋" w:cs="宋体" w:hint="eastAsia"/>
                <w:b/>
                <w:bCs/>
                <w:color w:val="000000"/>
                <w:kern w:val="0"/>
                <w:sz w:val="20"/>
                <w:szCs w:val="20"/>
              </w:rPr>
              <w:t xml:space="preserve">　</w:t>
            </w:r>
          </w:p>
        </w:tc>
        <w:tc>
          <w:tcPr>
            <w:tcW w:w="174" w:type="pct"/>
            <w:gridSpan w:val="2"/>
            <w:shd w:val="clear" w:color="000000"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45" w:type="pct"/>
            <w:shd w:val="clear" w:color="000000"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r w:rsidR="009C1407" w:rsidRPr="002074AB" w:rsidTr="0092375C">
        <w:trPr>
          <w:trHeight w:val="567"/>
        </w:trPr>
        <w:tc>
          <w:tcPr>
            <w:tcW w:w="287" w:type="pct"/>
            <w:gridSpan w:val="2"/>
            <w:vMerge w:val="restart"/>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填报人声明</w:t>
            </w:r>
          </w:p>
        </w:tc>
        <w:tc>
          <w:tcPr>
            <w:tcW w:w="4713" w:type="pct"/>
            <w:gridSpan w:val="47"/>
            <w:tcBorders>
              <w:bottom w:val="nil"/>
            </w:tcBorders>
            <w:shd w:val="clear" w:color="auto" w:fill="auto"/>
            <w:noWrap/>
            <w:vAlign w:val="center"/>
            <w:hideMark/>
          </w:tcPr>
          <w:p w:rsidR="009C1407" w:rsidRPr="00EA34FB" w:rsidRDefault="009C1407" w:rsidP="009C1407">
            <w:pPr>
              <w:widowControl/>
              <w:jc w:val="left"/>
              <w:rPr>
                <w:rFonts w:ascii="仿宋" w:eastAsia="仿宋" w:hAnsi="仿宋" w:cs="宋体"/>
                <w:b/>
                <w:bCs/>
                <w:kern w:val="0"/>
                <w:sz w:val="20"/>
              </w:rPr>
            </w:pPr>
            <w:r w:rsidRPr="00EA34FB">
              <w:rPr>
                <w:rFonts w:ascii="仿宋" w:eastAsia="仿宋" w:hAnsi="仿宋" w:cs="宋体"/>
                <w:b/>
                <w:bCs/>
                <w:kern w:val="0"/>
                <w:sz w:val="20"/>
              </w:rPr>
              <w:t xml:space="preserve">     此表是按规定填报的，填报内容是真实的、可靠的、完整的。</w:t>
            </w:r>
          </w:p>
        </w:tc>
      </w:tr>
      <w:tr w:rsidR="009C1407" w:rsidRPr="002074AB" w:rsidTr="0092375C">
        <w:trPr>
          <w:trHeight w:val="281"/>
        </w:trPr>
        <w:tc>
          <w:tcPr>
            <w:tcW w:w="287" w:type="pct"/>
            <w:gridSpan w:val="2"/>
            <w:vMerge/>
            <w:vAlign w:val="center"/>
            <w:hideMark/>
          </w:tcPr>
          <w:p w:rsidR="009C1407" w:rsidRPr="00EA34FB" w:rsidRDefault="009C1407" w:rsidP="009C1407">
            <w:pPr>
              <w:widowControl/>
              <w:jc w:val="left"/>
              <w:rPr>
                <w:rFonts w:ascii="仿宋" w:eastAsia="仿宋" w:hAnsi="仿宋" w:cs="宋体"/>
                <w:b/>
                <w:bCs/>
                <w:kern w:val="0"/>
                <w:sz w:val="20"/>
              </w:rPr>
            </w:pPr>
          </w:p>
        </w:tc>
        <w:tc>
          <w:tcPr>
            <w:tcW w:w="364" w:type="pct"/>
            <w:tcBorders>
              <w:top w:val="nil"/>
              <w:right w:val="nil"/>
            </w:tcBorders>
            <w:shd w:val="clear" w:color="auto" w:fill="auto"/>
            <w:noWrap/>
            <w:vAlign w:val="center"/>
            <w:hideMark/>
          </w:tcPr>
          <w:p w:rsidR="009C1407" w:rsidRPr="00EA34FB" w:rsidRDefault="009C1407" w:rsidP="009C1407">
            <w:pPr>
              <w:widowControl/>
              <w:jc w:val="left"/>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67" w:type="pct"/>
            <w:tcBorders>
              <w:top w:val="nil"/>
              <w:left w:val="nil"/>
              <w:right w:val="nil"/>
            </w:tcBorders>
            <w:shd w:val="clear" w:color="auto" w:fill="auto"/>
            <w:noWrap/>
            <w:vAlign w:val="center"/>
            <w:hideMark/>
          </w:tcPr>
          <w:p w:rsidR="009C1407" w:rsidRPr="00EA34FB" w:rsidRDefault="009C1407" w:rsidP="009C1407">
            <w:pPr>
              <w:widowControl/>
              <w:jc w:val="left"/>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68" w:type="pct"/>
            <w:tcBorders>
              <w:top w:val="nil"/>
              <w:left w:val="nil"/>
              <w:right w:val="nil"/>
            </w:tcBorders>
            <w:shd w:val="clear" w:color="auto" w:fill="auto"/>
            <w:noWrap/>
            <w:vAlign w:val="center"/>
            <w:hideMark/>
          </w:tcPr>
          <w:p w:rsidR="009C1407" w:rsidRPr="00EA34FB" w:rsidRDefault="009C1407" w:rsidP="009C1407">
            <w:pPr>
              <w:widowControl/>
              <w:jc w:val="left"/>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66" w:type="pct"/>
            <w:gridSpan w:val="2"/>
            <w:tcBorders>
              <w:top w:val="nil"/>
              <w:left w:val="nil"/>
              <w:right w:val="nil"/>
            </w:tcBorders>
            <w:shd w:val="clear" w:color="auto" w:fill="auto"/>
            <w:noWrap/>
            <w:vAlign w:val="center"/>
            <w:hideMark/>
          </w:tcPr>
          <w:p w:rsidR="009C1407" w:rsidRPr="00EA34FB" w:rsidRDefault="009C1407" w:rsidP="009C1407">
            <w:pPr>
              <w:widowControl/>
              <w:jc w:val="left"/>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66" w:type="pct"/>
            <w:gridSpan w:val="2"/>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60" w:type="pct"/>
            <w:gridSpan w:val="2"/>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57" w:type="pct"/>
            <w:gridSpan w:val="2"/>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55" w:type="pct"/>
            <w:gridSpan w:val="2"/>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52" w:type="pct"/>
            <w:gridSpan w:val="2"/>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516" w:type="pct"/>
            <w:gridSpan w:val="4"/>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45" w:type="pct"/>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45" w:type="pct"/>
            <w:gridSpan w:val="2"/>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42" w:type="pct"/>
            <w:gridSpan w:val="2"/>
            <w:tcBorders>
              <w:top w:val="nil"/>
              <w:left w:val="nil"/>
              <w:right w:val="nil"/>
            </w:tcBorders>
            <w:shd w:val="clear" w:color="auto" w:fill="auto"/>
            <w:vAlign w:val="center"/>
            <w:hideMark/>
          </w:tcPr>
          <w:p w:rsidR="009C1407" w:rsidRPr="00EA34FB" w:rsidRDefault="009C1407" w:rsidP="009C1407">
            <w:pPr>
              <w:widowControl/>
              <w:jc w:val="left"/>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41" w:type="pct"/>
            <w:gridSpan w:val="2"/>
            <w:tcBorders>
              <w:top w:val="nil"/>
              <w:left w:val="nil"/>
              <w:right w:val="nil"/>
            </w:tcBorders>
            <w:shd w:val="clear" w:color="auto" w:fill="auto"/>
            <w:vAlign w:val="center"/>
            <w:hideMark/>
          </w:tcPr>
          <w:p w:rsidR="009C1407" w:rsidRPr="00EA34FB" w:rsidRDefault="009C1407" w:rsidP="009C1407">
            <w:pPr>
              <w:widowControl/>
              <w:jc w:val="left"/>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36" w:type="pct"/>
            <w:gridSpan w:val="3"/>
            <w:tcBorders>
              <w:top w:val="nil"/>
              <w:left w:val="nil"/>
              <w:right w:val="nil"/>
            </w:tcBorders>
            <w:shd w:val="clear" w:color="auto" w:fill="auto"/>
            <w:vAlign w:val="center"/>
            <w:hideMark/>
          </w:tcPr>
          <w:p w:rsidR="009C1407" w:rsidRPr="00EA34FB" w:rsidRDefault="009C1407" w:rsidP="009C1407">
            <w:pPr>
              <w:widowControl/>
              <w:jc w:val="left"/>
              <w:rPr>
                <w:rFonts w:ascii="仿宋" w:eastAsia="仿宋" w:hAnsi="仿宋" w:cs="宋体"/>
                <w:b/>
                <w:bCs/>
                <w:kern w:val="0"/>
                <w:sz w:val="20"/>
                <w:szCs w:val="20"/>
              </w:rPr>
            </w:pPr>
            <w:r w:rsidRPr="00EA34FB">
              <w:rPr>
                <w:rFonts w:ascii="仿宋" w:eastAsia="仿宋" w:hAnsi="仿宋" w:cs="宋体" w:hint="eastAsia"/>
                <w:b/>
                <w:bCs/>
                <w:kern w:val="0"/>
                <w:sz w:val="20"/>
                <w:szCs w:val="20"/>
              </w:rPr>
              <w:t xml:space="preserve">　</w:t>
            </w:r>
          </w:p>
        </w:tc>
        <w:tc>
          <w:tcPr>
            <w:tcW w:w="132" w:type="pct"/>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szCs w:val="20"/>
              </w:rPr>
            </w:pPr>
          </w:p>
        </w:tc>
        <w:tc>
          <w:tcPr>
            <w:tcW w:w="132" w:type="pct"/>
            <w:gridSpan w:val="2"/>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szCs w:val="20"/>
              </w:rPr>
            </w:pPr>
          </w:p>
        </w:tc>
        <w:tc>
          <w:tcPr>
            <w:tcW w:w="429" w:type="pct"/>
            <w:gridSpan w:val="4"/>
            <w:tcBorders>
              <w:top w:val="nil"/>
              <w:left w:val="nil"/>
              <w:right w:val="nil"/>
            </w:tcBorders>
            <w:shd w:val="clear" w:color="auto" w:fill="auto"/>
            <w:noWrap/>
            <w:vAlign w:val="center"/>
            <w:hideMark/>
          </w:tcPr>
          <w:p w:rsidR="009C1407" w:rsidRPr="00EA34FB" w:rsidRDefault="009C1407" w:rsidP="009C1407">
            <w:pPr>
              <w:widowControl/>
              <w:jc w:val="left"/>
              <w:rPr>
                <w:rFonts w:ascii="仿宋" w:eastAsia="仿宋" w:hAnsi="仿宋" w:cs="宋体"/>
                <w:b/>
                <w:bCs/>
                <w:kern w:val="0"/>
                <w:sz w:val="20"/>
              </w:rPr>
            </w:pPr>
            <w:r w:rsidRPr="00EA34FB">
              <w:rPr>
                <w:rFonts w:ascii="仿宋" w:eastAsia="仿宋" w:hAnsi="仿宋" w:cs="宋体"/>
                <w:b/>
                <w:bCs/>
                <w:kern w:val="0"/>
                <w:sz w:val="20"/>
              </w:rPr>
              <w:t xml:space="preserve">     声明人签字：</w:t>
            </w:r>
          </w:p>
        </w:tc>
        <w:tc>
          <w:tcPr>
            <w:tcW w:w="641" w:type="pct"/>
            <w:gridSpan w:val="6"/>
            <w:tcBorders>
              <w:top w:val="nil"/>
              <w:left w:val="nil"/>
              <w:right w:val="nil"/>
            </w:tcBorders>
            <w:shd w:val="clear" w:color="auto" w:fill="auto"/>
            <w:noWrap/>
            <w:vAlign w:val="center"/>
            <w:hideMark/>
          </w:tcPr>
          <w:p w:rsidR="009C1407" w:rsidRPr="00EA34FB" w:rsidRDefault="009C1407" w:rsidP="009C1407">
            <w:pPr>
              <w:widowControl/>
              <w:jc w:val="left"/>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230" w:type="pct"/>
            <w:gridSpan w:val="3"/>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szCs w:val="16"/>
              </w:rPr>
            </w:pPr>
            <w:r w:rsidRPr="00EA34FB">
              <w:rPr>
                <w:rFonts w:ascii="仿宋" w:eastAsia="仿宋" w:hAnsi="仿宋" w:cs="宋体" w:hint="eastAsia"/>
                <w:b/>
                <w:bCs/>
                <w:kern w:val="0"/>
                <w:sz w:val="20"/>
                <w:szCs w:val="16"/>
              </w:rPr>
              <w:t xml:space="preserve">　</w:t>
            </w:r>
          </w:p>
        </w:tc>
        <w:tc>
          <w:tcPr>
            <w:tcW w:w="123" w:type="pct"/>
            <w:tcBorders>
              <w:top w:val="nil"/>
              <w:left w:val="nil"/>
              <w:righ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c>
          <w:tcPr>
            <w:tcW w:w="145" w:type="pct"/>
            <w:tcBorders>
              <w:top w:val="nil"/>
              <w:left w:val="nil"/>
            </w:tcBorders>
            <w:shd w:val="clear" w:color="auto" w:fill="auto"/>
            <w:noWrap/>
            <w:vAlign w:val="center"/>
            <w:hideMark/>
          </w:tcPr>
          <w:p w:rsidR="009C1407" w:rsidRPr="00EA34FB" w:rsidRDefault="009C1407" w:rsidP="009C1407">
            <w:pPr>
              <w:widowControl/>
              <w:jc w:val="center"/>
              <w:rPr>
                <w:rFonts w:ascii="仿宋" w:eastAsia="仿宋" w:hAnsi="仿宋" w:cs="宋体"/>
                <w:b/>
                <w:bCs/>
                <w:kern w:val="0"/>
                <w:sz w:val="20"/>
              </w:rPr>
            </w:pPr>
            <w:r w:rsidRPr="00EA34FB">
              <w:rPr>
                <w:rFonts w:ascii="仿宋" w:eastAsia="仿宋" w:hAnsi="仿宋" w:cs="宋体" w:hint="eastAsia"/>
                <w:b/>
                <w:bCs/>
                <w:kern w:val="0"/>
                <w:sz w:val="20"/>
              </w:rPr>
              <w:t xml:space="preserve">　</w:t>
            </w:r>
          </w:p>
        </w:tc>
      </w:tr>
    </w:tbl>
    <w:p w:rsidR="009C1407" w:rsidRPr="00EA34FB" w:rsidRDefault="009C1407" w:rsidP="009C1407">
      <w:pPr>
        <w:widowControl/>
        <w:tabs>
          <w:tab w:val="left" w:pos="2932"/>
          <w:tab w:val="left" w:pos="3683"/>
          <w:tab w:val="left" w:pos="4438"/>
          <w:tab w:val="left" w:pos="7357"/>
          <w:tab w:val="left" w:pos="8055"/>
          <w:tab w:val="left" w:pos="8740"/>
          <w:tab w:val="left" w:pos="11063"/>
          <w:tab w:val="left" w:pos="11716"/>
          <w:tab w:val="left" w:pos="12369"/>
          <w:tab w:val="left" w:pos="13009"/>
          <w:tab w:val="left" w:pos="13644"/>
          <w:tab w:val="left" w:pos="14257"/>
          <w:tab w:val="left" w:pos="14851"/>
          <w:tab w:val="left" w:pos="15446"/>
          <w:tab w:val="left" w:pos="16094"/>
          <w:tab w:val="left" w:pos="16743"/>
          <w:tab w:val="left" w:pos="17378"/>
          <w:tab w:val="left" w:pos="20269"/>
          <w:tab w:val="left" w:pos="21305"/>
          <w:tab w:val="left" w:pos="21859"/>
        </w:tabs>
        <w:jc w:val="center"/>
        <w:rPr>
          <w:rFonts w:ascii="仿宋" w:eastAsia="仿宋" w:hAnsi="仿宋" w:cs="宋体"/>
          <w:kern w:val="0"/>
          <w:sz w:val="20"/>
        </w:rPr>
      </w:pPr>
      <w:r w:rsidRPr="00EA34FB">
        <w:rPr>
          <w:rFonts w:ascii="仿宋" w:eastAsia="仿宋" w:hAnsi="仿宋" w:cs="宋体" w:hint="eastAsia"/>
          <w:kern w:val="0"/>
          <w:sz w:val="20"/>
        </w:rPr>
        <w:t>企业负责人（签字或盖章）：</w:t>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hint="eastAsia"/>
          <w:kern w:val="0"/>
          <w:sz w:val="20"/>
        </w:rPr>
        <w:t>财务负责人（签字或盖章）</w:t>
      </w:r>
      <w:r w:rsidRPr="00EA34FB">
        <w:rPr>
          <w:rFonts w:ascii="仿宋" w:eastAsia="仿宋" w:hAnsi="仿宋" w:cs="宋体"/>
          <w:kern w:val="0"/>
          <w:sz w:val="20"/>
        </w:rPr>
        <w:t xml:space="preserve">:                                  </w:t>
      </w:r>
      <w:r w:rsidRPr="00EA34FB">
        <w:rPr>
          <w:rFonts w:ascii="仿宋" w:eastAsia="仿宋" w:hAnsi="仿宋" w:cs="宋体" w:hint="eastAsia"/>
          <w:kern w:val="0"/>
          <w:sz w:val="20"/>
        </w:rPr>
        <w:t>填表人（签字或盖章）</w:t>
      </w:r>
      <w:r w:rsidRPr="00EA34FB">
        <w:rPr>
          <w:rFonts w:ascii="仿宋" w:eastAsia="仿宋" w:hAnsi="仿宋" w:cs="宋体"/>
          <w:kern w:val="0"/>
          <w:sz w:val="20"/>
        </w:rPr>
        <w:t>:</w:t>
      </w:r>
      <w:r w:rsidRPr="00EA34FB">
        <w:rPr>
          <w:rFonts w:ascii="仿宋" w:eastAsia="仿宋" w:hAnsi="仿宋" w:cs="宋体"/>
          <w:kern w:val="0"/>
          <w:sz w:val="20"/>
        </w:rPr>
        <w:tab/>
      </w:r>
      <w:r w:rsidRPr="00EA34FB">
        <w:rPr>
          <w:rFonts w:ascii="仿宋" w:eastAsia="仿宋" w:hAnsi="仿宋" w:cs="宋体" w:hint="eastAsia"/>
          <w:kern w:val="0"/>
          <w:sz w:val="20"/>
        </w:rPr>
        <w:t xml:space="preserve">　</w:t>
      </w:r>
      <w:r w:rsidRPr="00EA34FB">
        <w:rPr>
          <w:rFonts w:ascii="仿宋" w:eastAsia="仿宋" w:hAnsi="仿宋" w:cs="宋体"/>
          <w:kern w:val="0"/>
          <w:sz w:val="20"/>
        </w:rPr>
        <w:tab/>
      </w:r>
      <w:r w:rsidRPr="00EA34FB">
        <w:rPr>
          <w:rFonts w:ascii="仿宋" w:eastAsia="仿宋" w:hAnsi="仿宋" w:cs="宋体" w:hint="eastAsia"/>
          <w:kern w:val="0"/>
          <w:sz w:val="20"/>
        </w:rPr>
        <w:t xml:space="preserve">　</w:t>
      </w:r>
      <w:r w:rsidRPr="00EA34FB">
        <w:rPr>
          <w:rFonts w:ascii="仿宋" w:eastAsia="仿宋" w:hAnsi="仿宋" w:cs="宋体"/>
          <w:kern w:val="0"/>
          <w:sz w:val="20"/>
        </w:rPr>
        <w:tab/>
      </w:r>
      <w:r w:rsidRPr="00EA34FB">
        <w:rPr>
          <w:rFonts w:ascii="仿宋" w:eastAsia="仿宋" w:hAnsi="仿宋" w:cs="宋体" w:hint="eastAsia"/>
          <w:kern w:val="0"/>
          <w:sz w:val="20"/>
        </w:rPr>
        <w:t xml:space="preserve">　</w:t>
      </w:r>
      <w:r w:rsidRPr="00EA34FB">
        <w:rPr>
          <w:rFonts w:ascii="仿宋" w:eastAsia="仿宋" w:hAnsi="仿宋" w:cs="宋体"/>
          <w:kern w:val="0"/>
          <w:sz w:val="20"/>
        </w:rPr>
        <w:tab/>
      </w:r>
      <w:r w:rsidRPr="00EA34FB">
        <w:rPr>
          <w:rFonts w:ascii="仿宋" w:eastAsia="仿宋" w:hAnsi="仿宋" w:cs="宋体" w:hint="eastAsia"/>
          <w:kern w:val="0"/>
          <w:sz w:val="20"/>
        </w:rPr>
        <w:t xml:space="preserve">　</w:t>
      </w:r>
      <w:r w:rsidRPr="00EA34FB">
        <w:rPr>
          <w:rFonts w:ascii="仿宋" w:eastAsia="仿宋" w:hAnsi="仿宋" w:cs="宋体"/>
          <w:kern w:val="0"/>
          <w:sz w:val="20"/>
        </w:rPr>
        <w:tab/>
      </w:r>
      <w:r w:rsidRPr="00EA34FB">
        <w:rPr>
          <w:rFonts w:ascii="仿宋" w:eastAsia="仿宋" w:hAnsi="仿宋" w:cs="宋体" w:hint="eastAsia"/>
          <w:kern w:val="0"/>
          <w:sz w:val="20"/>
        </w:rPr>
        <w:t xml:space="preserve">　</w:t>
      </w:r>
      <w:r w:rsidRPr="00EA34FB">
        <w:rPr>
          <w:rFonts w:ascii="仿宋" w:eastAsia="仿宋" w:hAnsi="仿宋" w:cs="宋体"/>
          <w:kern w:val="0"/>
          <w:sz w:val="20"/>
        </w:rPr>
        <w:tab/>
      </w:r>
      <w:r w:rsidRPr="00EA34FB">
        <w:rPr>
          <w:rFonts w:ascii="仿宋" w:eastAsia="仿宋" w:hAnsi="仿宋" w:cs="宋体" w:hint="eastAsia"/>
          <w:kern w:val="0"/>
          <w:sz w:val="20"/>
        </w:rPr>
        <w:t xml:space="preserve">　</w:t>
      </w:r>
      <w:r w:rsidRPr="00EA34FB">
        <w:rPr>
          <w:rFonts w:ascii="仿宋" w:eastAsia="仿宋" w:hAnsi="仿宋" w:cs="宋体"/>
          <w:kern w:val="0"/>
          <w:sz w:val="20"/>
        </w:rPr>
        <w:tab/>
      </w:r>
      <w:r w:rsidRPr="00EA34FB">
        <w:rPr>
          <w:rFonts w:ascii="仿宋" w:eastAsia="仿宋" w:hAnsi="仿宋" w:cs="宋体"/>
          <w:kern w:val="0"/>
          <w:sz w:val="20"/>
        </w:rPr>
        <w:tab/>
      </w:r>
      <w:r w:rsidRPr="00EA34FB">
        <w:rPr>
          <w:rFonts w:ascii="仿宋" w:eastAsia="仿宋" w:hAnsi="仿宋" w:cs="宋体" w:hint="eastAsia"/>
          <w:kern w:val="0"/>
          <w:sz w:val="20"/>
        </w:rPr>
        <w:t>填表日期</w:t>
      </w:r>
      <w:r w:rsidRPr="00EA34FB">
        <w:rPr>
          <w:rFonts w:ascii="仿宋" w:eastAsia="仿宋" w:hAnsi="仿宋" w:cs="宋体"/>
          <w:kern w:val="0"/>
          <w:sz w:val="20"/>
        </w:rPr>
        <w:t xml:space="preserve">: 20  </w:t>
      </w:r>
      <w:r w:rsidRPr="00EA34FB">
        <w:rPr>
          <w:rFonts w:ascii="仿宋" w:eastAsia="仿宋" w:hAnsi="仿宋" w:cs="宋体" w:hint="eastAsia"/>
          <w:kern w:val="0"/>
          <w:sz w:val="20"/>
        </w:rPr>
        <w:t>年</w:t>
      </w:r>
      <w:r w:rsidRPr="00EA34FB">
        <w:rPr>
          <w:rFonts w:ascii="仿宋" w:eastAsia="仿宋" w:hAnsi="仿宋" w:cs="宋体"/>
          <w:kern w:val="0"/>
          <w:sz w:val="20"/>
        </w:rPr>
        <w:t xml:space="preserve">   </w:t>
      </w:r>
      <w:r w:rsidRPr="00EA34FB">
        <w:rPr>
          <w:rFonts w:ascii="仿宋" w:eastAsia="仿宋" w:hAnsi="仿宋" w:cs="宋体" w:hint="eastAsia"/>
          <w:kern w:val="0"/>
          <w:sz w:val="20"/>
        </w:rPr>
        <w:t>月</w:t>
      </w:r>
      <w:r w:rsidRPr="00EA34FB">
        <w:rPr>
          <w:rFonts w:ascii="仿宋" w:eastAsia="仿宋" w:hAnsi="仿宋" w:cs="宋体"/>
          <w:kern w:val="0"/>
          <w:sz w:val="20"/>
        </w:rPr>
        <w:t xml:space="preserve">   </w:t>
      </w:r>
      <w:r w:rsidRPr="00EA34FB">
        <w:rPr>
          <w:rFonts w:ascii="仿宋" w:eastAsia="仿宋" w:hAnsi="仿宋" w:cs="宋体" w:hint="eastAsia"/>
          <w:kern w:val="0"/>
          <w:sz w:val="20"/>
        </w:rPr>
        <w:t>日</w:t>
      </w:r>
    </w:p>
    <w:p w:rsidR="000654A8" w:rsidRPr="001263F3" w:rsidRDefault="000654A8">
      <w:pPr>
        <w:adjustRightInd w:val="0"/>
        <w:snapToGrid w:val="0"/>
        <w:spacing w:line="336" w:lineRule="auto"/>
        <w:ind w:rightChars="-11" w:right="-23"/>
        <w:rPr>
          <w:rFonts w:ascii="仿宋" w:eastAsia="仿宋" w:hAnsi="仿宋"/>
          <w:sz w:val="30"/>
          <w:szCs w:val="30"/>
        </w:rPr>
      </w:pPr>
      <w:bookmarkStart w:id="0" w:name="_GoBack"/>
      <w:bookmarkEnd w:id="0"/>
    </w:p>
    <w:sectPr w:rsidR="000654A8" w:rsidRPr="001263F3" w:rsidSect="00323DA1">
      <w:footerReference w:type="default" r:id="rId10"/>
      <w:pgSz w:w="23814" w:h="16839" w:orient="landscape" w:code="8"/>
      <w:pgMar w:top="907"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907" w:rsidRDefault="00301907">
      <w:r>
        <w:separator/>
      </w:r>
    </w:p>
  </w:endnote>
  <w:endnote w:type="continuationSeparator" w:id="0">
    <w:p w:rsidR="00301907" w:rsidRDefault="0030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475309"/>
      <w:docPartObj>
        <w:docPartGallery w:val="Page Numbers (Bottom of Page)"/>
        <w:docPartUnique/>
      </w:docPartObj>
    </w:sdtPr>
    <w:sdtEndPr/>
    <w:sdtContent>
      <w:p w:rsidR="0012332A" w:rsidRDefault="0012332A">
        <w:pPr>
          <w:pStyle w:val="a3"/>
          <w:jc w:val="center"/>
        </w:pPr>
        <w:r>
          <w:fldChar w:fldCharType="begin"/>
        </w:r>
        <w:r>
          <w:instrText>PAGE   \* MERGEFORMAT</w:instrText>
        </w:r>
        <w:r>
          <w:fldChar w:fldCharType="separate"/>
        </w:r>
        <w:r w:rsidR="00323DA1" w:rsidRPr="00323DA1">
          <w:rPr>
            <w:noProof/>
            <w:lang w:val="zh-CN"/>
          </w:rPr>
          <w:t>3</w:t>
        </w:r>
        <w:r>
          <w:fldChar w:fldCharType="end"/>
        </w:r>
      </w:p>
    </w:sdtContent>
  </w:sdt>
  <w:p w:rsidR="0012332A" w:rsidRDefault="001233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A8" w:rsidRDefault="000654A8" w:rsidP="00DF727E">
    <w:pPr>
      <w:pStyle w:val="a3"/>
      <w:jc w:val="center"/>
    </w:pPr>
    <w:r w:rsidRPr="0081758C">
      <w:rPr>
        <w:rStyle w:val="a4"/>
        <w:sz w:val="21"/>
        <w:szCs w:val="21"/>
      </w:rPr>
      <w:fldChar w:fldCharType="begin"/>
    </w:r>
    <w:r w:rsidRPr="0081758C">
      <w:rPr>
        <w:rStyle w:val="a4"/>
        <w:sz w:val="21"/>
        <w:szCs w:val="21"/>
      </w:rPr>
      <w:instrText xml:space="preserve"> PAGE </w:instrText>
    </w:r>
    <w:r w:rsidRPr="0081758C">
      <w:rPr>
        <w:rStyle w:val="a4"/>
        <w:sz w:val="21"/>
        <w:szCs w:val="21"/>
      </w:rPr>
      <w:fldChar w:fldCharType="separate"/>
    </w:r>
    <w:r w:rsidR="00323DA1">
      <w:rPr>
        <w:rStyle w:val="a4"/>
        <w:noProof/>
        <w:sz w:val="21"/>
        <w:szCs w:val="21"/>
      </w:rPr>
      <w:t>5</w:t>
    </w:r>
    <w:r w:rsidRPr="0081758C">
      <w:rPr>
        <w:rStyle w:val="a4"/>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907" w:rsidRDefault="00301907">
      <w:r>
        <w:separator/>
      </w:r>
    </w:p>
  </w:footnote>
  <w:footnote w:type="continuationSeparator" w:id="0">
    <w:p w:rsidR="00301907" w:rsidRDefault="00301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14B8"/>
    <w:multiLevelType w:val="hybridMultilevel"/>
    <w:tmpl w:val="277C3C1C"/>
    <w:lvl w:ilvl="0" w:tplc="DA6AAC2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97550C"/>
    <w:multiLevelType w:val="hybridMultilevel"/>
    <w:tmpl w:val="D5AEF5A4"/>
    <w:lvl w:ilvl="0" w:tplc="BB52C9D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B6"/>
    <w:rsid w:val="00000CC2"/>
    <w:rsid w:val="000030FB"/>
    <w:rsid w:val="0001206D"/>
    <w:rsid w:val="00022A41"/>
    <w:rsid w:val="00022FAE"/>
    <w:rsid w:val="00023F71"/>
    <w:rsid w:val="000410FC"/>
    <w:rsid w:val="00042638"/>
    <w:rsid w:val="000527F0"/>
    <w:rsid w:val="00057139"/>
    <w:rsid w:val="000654A8"/>
    <w:rsid w:val="00092AE3"/>
    <w:rsid w:val="00093014"/>
    <w:rsid w:val="00093575"/>
    <w:rsid w:val="00094CC5"/>
    <w:rsid w:val="00095B20"/>
    <w:rsid w:val="000A3871"/>
    <w:rsid w:val="000A5CC6"/>
    <w:rsid w:val="000B02D6"/>
    <w:rsid w:val="000B2670"/>
    <w:rsid w:val="000B55A6"/>
    <w:rsid w:val="000F3C2D"/>
    <w:rsid w:val="001000B8"/>
    <w:rsid w:val="001149F4"/>
    <w:rsid w:val="00115C16"/>
    <w:rsid w:val="00117BB2"/>
    <w:rsid w:val="0012332A"/>
    <w:rsid w:val="001263F3"/>
    <w:rsid w:val="001268F7"/>
    <w:rsid w:val="001431EC"/>
    <w:rsid w:val="0015410C"/>
    <w:rsid w:val="001621A2"/>
    <w:rsid w:val="0017228B"/>
    <w:rsid w:val="001776B7"/>
    <w:rsid w:val="00184E24"/>
    <w:rsid w:val="00195CE3"/>
    <w:rsid w:val="001A2B83"/>
    <w:rsid w:val="001A3F49"/>
    <w:rsid w:val="001B6342"/>
    <w:rsid w:val="001C09DD"/>
    <w:rsid w:val="001C4524"/>
    <w:rsid w:val="001F4396"/>
    <w:rsid w:val="001F5BE8"/>
    <w:rsid w:val="001F6563"/>
    <w:rsid w:val="002074AB"/>
    <w:rsid w:val="00216A38"/>
    <w:rsid w:val="00226363"/>
    <w:rsid w:val="00227441"/>
    <w:rsid w:val="00236F92"/>
    <w:rsid w:val="00237268"/>
    <w:rsid w:val="0024223D"/>
    <w:rsid w:val="00245221"/>
    <w:rsid w:val="00262903"/>
    <w:rsid w:val="00295E7D"/>
    <w:rsid w:val="002C2387"/>
    <w:rsid w:val="002D6101"/>
    <w:rsid w:val="002E22C8"/>
    <w:rsid w:val="002E715E"/>
    <w:rsid w:val="002F055F"/>
    <w:rsid w:val="002F631B"/>
    <w:rsid w:val="002F697A"/>
    <w:rsid w:val="003000ED"/>
    <w:rsid w:val="00301907"/>
    <w:rsid w:val="00323DA1"/>
    <w:rsid w:val="003275D3"/>
    <w:rsid w:val="00327C29"/>
    <w:rsid w:val="00331CDA"/>
    <w:rsid w:val="00334018"/>
    <w:rsid w:val="00336BBB"/>
    <w:rsid w:val="0034519D"/>
    <w:rsid w:val="00350772"/>
    <w:rsid w:val="003565FD"/>
    <w:rsid w:val="0037016D"/>
    <w:rsid w:val="0038141E"/>
    <w:rsid w:val="003863AB"/>
    <w:rsid w:val="003B16B9"/>
    <w:rsid w:val="003B1E1B"/>
    <w:rsid w:val="003C54B6"/>
    <w:rsid w:val="003C778A"/>
    <w:rsid w:val="003D051D"/>
    <w:rsid w:val="003D1228"/>
    <w:rsid w:val="003E6FA5"/>
    <w:rsid w:val="004065D0"/>
    <w:rsid w:val="00411805"/>
    <w:rsid w:val="00421799"/>
    <w:rsid w:val="00427A1C"/>
    <w:rsid w:val="00445A10"/>
    <w:rsid w:val="00462D4B"/>
    <w:rsid w:val="00471C07"/>
    <w:rsid w:val="00484656"/>
    <w:rsid w:val="00493AE9"/>
    <w:rsid w:val="004976FD"/>
    <w:rsid w:val="004A5374"/>
    <w:rsid w:val="004A7018"/>
    <w:rsid w:val="004B1243"/>
    <w:rsid w:val="004B404D"/>
    <w:rsid w:val="004B640C"/>
    <w:rsid w:val="004B6F6A"/>
    <w:rsid w:val="004B7FC9"/>
    <w:rsid w:val="004D1FF5"/>
    <w:rsid w:val="004F04DA"/>
    <w:rsid w:val="004F3F2A"/>
    <w:rsid w:val="004F7D10"/>
    <w:rsid w:val="00503132"/>
    <w:rsid w:val="00514BE8"/>
    <w:rsid w:val="00515D51"/>
    <w:rsid w:val="00521293"/>
    <w:rsid w:val="0053633F"/>
    <w:rsid w:val="00537E6D"/>
    <w:rsid w:val="005410FF"/>
    <w:rsid w:val="005638E7"/>
    <w:rsid w:val="00566EBD"/>
    <w:rsid w:val="005933B5"/>
    <w:rsid w:val="00594016"/>
    <w:rsid w:val="005A5D9F"/>
    <w:rsid w:val="005B1C19"/>
    <w:rsid w:val="005D53C8"/>
    <w:rsid w:val="005D66A2"/>
    <w:rsid w:val="005F15A4"/>
    <w:rsid w:val="005F6C76"/>
    <w:rsid w:val="00601459"/>
    <w:rsid w:val="00602F56"/>
    <w:rsid w:val="0061575A"/>
    <w:rsid w:val="00633F77"/>
    <w:rsid w:val="006353E3"/>
    <w:rsid w:val="006425FC"/>
    <w:rsid w:val="00644503"/>
    <w:rsid w:val="006566F3"/>
    <w:rsid w:val="00682CC3"/>
    <w:rsid w:val="0068634B"/>
    <w:rsid w:val="00695C18"/>
    <w:rsid w:val="006B51E7"/>
    <w:rsid w:val="006C79CD"/>
    <w:rsid w:val="006E7B78"/>
    <w:rsid w:val="00705F47"/>
    <w:rsid w:val="007159D0"/>
    <w:rsid w:val="00720465"/>
    <w:rsid w:val="00722E70"/>
    <w:rsid w:val="00726E80"/>
    <w:rsid w:val="00734312"/>
    <w:rsid w:val="00734FBA"/>
    <w:rsid w:val="00774E65"/>
    <w:rsid w:val="00776776"/>
    <w:rsid w:val="00784AD6"/>
    <w:rsid w:val="00787210"/>
    <w:rsid w:val="00793767"/>
    <w:rsid w:val="007A71C6"/>
    <w:rsid w:val="007B6180"/>
    <w:rsid w:val="007C486B"/>
    <w:rsid w:val="007D4940"/>
    <w:rsid w:val="007D5670"/>
    <w:rsid w:val="007D5F7D"/>
    <w:rsid w:val="007E0FF7"/>
    <w:rsid w:val="007E1D1B"/>
    <w:rsid w:val="00806789"/>
    <w:rsid w:val="00807D04"/>
    <w:rsid w:val="0081758C"/>
    <w:rsid w:val="00833B1A"/>
    <w:rsid w:val="00834625"/>
    <w:rsid w:val="00841852"/>
    <w:rsid w:val="008451CE"/>
    <w:rsid w:val="00856F78"/>
    <w:rsid w:val="00860D8A"/>
    <w:rsid w:val="0087358E"/>
    <w:rsid w:val="00881B15"/>
    <w:rsid w:val="00891773"/>
    <w:rsid w:val="00897758"/>
    <w:rsid w:val="008B75C7"/>
    <w:rsid w:val="008C6381"/>
    <w:rsid w:val="008D5FA8"/>
    <w:rsid w:val="008E0F94"/>
    <w:rsid w:val="008F0301"/>
    <w:rsid w:val="008F151D"/>
    <w:rsid w:val="008F4263"/>
    <w:rsid w:val="008F7E08"/>
    <w:rsid w:val="00915170"/>
    <w:rsid w:val="00917390"/>
    <w:rsid w:val="00921073"/>
    <w:rsid w:val="0092375C"/>
    <w:rsid w:val="00931593"/>
    <w:rsid w:val="00932676"/>
    <w:rsid w:val="00943CA2"/>
    <w:rsid w:val="00962472"/>
    <w:rsid w:val="00972869"/>
    <w:rsid w:val="00980E6D"/>
    <w:rsid w:val="0099142E"/>
    <w:rsid w:val="00994FA5"/>
    <w:rsid w:val="009969DE"/>
    <w:rsid w:val="009A3940"/>
    <w:rsid w:val="009A7246"/>
    <w:rsid w:val="009B75B6"/>
    <w:rsid w:val="009C0503"/>
    <w:rsid w:val="009C1407"/>
    <w:rsid w:val="009C1551"/>
    <w:rsid w:val="009C62E8"/>
    <w:rsid w:val="009C66FC"/>
    <w:rsid w:val="009F3A2C"/>
    <w:rsid w:val="00A16167"/>
    <w:rsid w:val="00A241F7"/>
    <w:rsid w:val="00A24949"/>
    <w:rsid w:val="00A274FC"/>
    <w:rsid w:val="00A36FE6"/>
    <w:rsid w:val="00A4157A"/>
    <w:rsid w:val="00A6062C"/>
    <w:rsid w:val="00A62E4E"/>
    <w:rsid w:val="00A65F61"/>
    <w:rsid w:val="00A87CF3"/>
    <w:rsid w:val="00AA3879"/>
    <w:rsid w:val="00AA3A3A"/>
    <w:rsid w:val="00AB24F6"/>
    <w:rsid w:val="00AC3149"/>
    <w:rsid w:val="00AC3845"/>
    <w:rsid w:val="00AC5DE8"/>
    <w:rsid w:val="00AE3EEA"/>
    <w:rsid w:val="00AF0A56"/>
    <w:rsid w:val="00AF331A"/>
    <w:rsid w:val="00B04F7A"/>
    <w:rsid w:val="00B11E31"/>
    <w:rsid w:val="00B137DE"/>
    <w:rsid w:val="00B13BFD"/>
    <w:rsid w:val="00B20D3E"/>
    <w:rsid w:val="00B248E0"/>
    <w:rsid w:val="00B3228B"/>
    <w:rsid w:val="00B43A30"/>
    <w:rsid w:val="00B456EF"/>
    <w:rsid w:val="00B51CA4"/>
    <w:rsid w:val="00B77FE1"/>
    <w:rsid w:val="00B96638"/>
    <w:rsid w:val="00B96A88"/>
    <w:rsid w:val="00BB1580"/>
    <w:rsid w:val="00BB1D10"/>
    <w:rsid w:val="00BB2F16"/>
    <w:rsid w:val="00BB4ADB"/>
    <w:rsid w:val="00BB77EA"/>
    <w:rsid w:val="00BD10D8"/>
    <w:rsid w:val="00BD4339"/>
    <w:rsid w:val="00BD4868"/>
    <w:rsid w:val="00BE2DDC"/>
    <w:rsid w:val="00BE480F"/>
    <w:rsid w:val="00BE7F71"/>
    <w:rsid w:val="00BF48BD"/>
    <w:rsid w:val="00BF4C95"/>
    <w:rsid w:val="00C052F2"/>
    <w:rsid w:val="00C11F8D"/>
    <w:rsid w:val="00C16E44"/>
    <w:rsid w:val="00C20505"/>
    <w:rsid w:val="00C30A5E"/>
    <w:rsid w:val="00C40527"/>
    <w:rsid w:val="00C4275E"/>
    <w:rsid w:val="00C56471"/>
    <w:rsid w:val="00C61A4B"/>
    <w:rsid w:val="00C63E95"/>
    <w:rsid w:val="00C64A55"/>
    <w:rsid w:val="00C67A74"/>
    <w:rsid w:val="00C7138A"/>
    <w:rsid w:val="00C71496"/>
    <w:rsid w:val="00C86740"/>
    <w:rsid w:val="00C926D2"/>
    <w:rsid w:val="00CA0013"/>
    <w:rsid w:val="00CA0D77"/>
    <w:rsid w:val="00CA41CD"/>
    <w:rsid w:val="00CA6E5C"/>
    <w:rsid w:val="00CB2CE2"/>
    <w:rsid w:val="00CD4ABB"/>
    <w:rsid w:val="00CE2C6E"/>
    <w:rsid w:val="00CE5FE6"/>
    <w:rsid w:val="00CF535D"/>
    <w:rsid w:val="00D02ED9"/>
    <w:rsid w:val="00D05588"/>
    <w:rsid w:val="00D06D58"/>
    <w:rsid w:val="00D13A3B"/>
    <w:rsid w:val="00D13A9F"/>
    <w:rsid w:val="00D204DA"/>
    <w:rsid w:val="00D262DE"/>
    <w:rsid w:val="00D47C3D"/>
    <w:rsid w:val="00D574F8"/>
    <w:rsid w:val="00D60848"/>
    <w:rsid w:val="00D64184"/>
    <w:rsid w:val="00D673A8"/>
    <w:rsid w:val="00D7079A"/>
    <w:rsid w:val="00D73F15"/>
    <w:rsid w:val="00D8647F"/>
    <w:rsid w:val="00D9059A"/>
    <w:rsid w:val="00DA0A5A"/>
    <w:rsid w:val="00DA3DD4"/>
    <w:rsid w:val="00DC0654"/>
    <w:rsid w:val="00DD3A74"/>
    <w:rsid w:val="00DE0493"/>
    <w:rsid w:val="00DF727E"/>
    <w:rsid w:val="00E156F6"/>
    <w:rsid w:val="00E23D9B"/>
    <w:rsid w:val="00E24B61"/>
    <w:rsid w:val="00E3686C"/>
    <w:rsid w:val="00E43D66"/>
    <w:rsid w:val="00E52FB5"/>
    <w:rsid w:val="00E643B7"/>
    <w:rsid w:val="00E65F92"/>
    <w:rsid w:val="00E70E8E"/>
    <w:rsid w:val="00E71C00"/>
    <w:rsid w:val="00E74D0D"/>
    <w:rsid w:val="00E759CC"/>
    <w:rsid w:val="00E75CB3"/>
    <w:rsid w:val="00E806DC"/>
    <w:rsid w:val="00E869FE"/>
    <w:rsid w:val="00E97E64"/>
    <w:rsid w:val="00EA34FB"/>
    <w:rsid w:val="00EB078F"/>
    <w:rsid w:val="00EB51E3"/>
    <w:rsid w:val="00EB5F96"/>
    <w:rsid w:val="00EC137F"/>
    <w:rsid w:val="00ED7E7A"/>
    <w:rsid w:val="00EE33B0"/>
    <w:rsid w:val="00EF6BC4"/>
    <w:rsid w:val="00EF750B"/>
    <w:rsid w:val="00EF7CF5"/>
    <w:rsid w:val="00F202CE"/>
    <w:rsid w:val="00F23798"/>
    <w:rsid w:val="00F31E74"/>
    <w:rsid w:val="00F412C0"/>
    <w:rsid w:val="00F57B70"/>
    <w:rsid w:val="00F619D6"/>
    <w:rsid w:val="00F62905"/>
    <w:rsid w:val="00F7308C"/>
    <w:rsid w:val="00F804B9"/>
    <w:rsid w:val="00F90B7D"/>
    <w:rsid w:val="00F92330"/>
    <w:rsid w:val="00F93B61"/>
    <w:rsid w:val="00FA06F8"/>
    <w:rsid w:val="00FA2730"/>
    <w:rsid w:val="00FA56F1"/>
    <w:rsid w:val="00FA5E82"/>
    <w:rsid w:val="00FB0469"/>
    <w:rsid w:val="00FB6297"/>
    <w:rsid w:val="00FD270D"/>
    <w:rsid w:val="00FD525D"/>
    <w:rsid w:val="00FF1402"/>
    <w:rsid w:val="00FF2D44"/>
    <w:rsid w:val="00FF3519"/>
    <w:rsid w:val="00FF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54B6"/>
    <w:pPr>
      <w:tabs>
        <w:tab w:val="center" w:pos="4153"/>
        <w:tab w:val="right" w:pos="8306"/>
      </w:tabs>
      <w:snapToGrid w:val="0"/>
      <w:jc w:val="left"/>
    </w:pPr>
    <w:rPr>
      <w:sz w:val="18"/>
      <w:szCs w:val="18"/>
    </w:rPr>
  </w:style>
  <w:style w:type="character" w:customStyle="1" w:styleId="Char">
    <w:name w:val="页脚 Char"/>
    <w:link w:val="a3"/>
    <w:uiPriority w:val="99"/>
    <w:rsid w:val="00BE1233"/>
    <w:rPr>
      <w:sz w:val="18"/>
      <w:szCs w:val="18"/>
    </w:rPr>
  </w:style>
  <w:style w:type="character" w:styleId="a4">
    <w:name w:val="page number"/>
    <w:uiPriority w:val="99"/>
    <w:rsid w:val="003C54B6"/>
    <w:rPr>
      <w:rFonts w:cs="Times New Roman"/>
    </w:rPr>
  </w:style>
  <w:style w:type="paragraph" w:styleId="a5">
    <w:name w:val="header"/>
    <w:basedOn w:val="a"/>
    <w:link w:val="Char0"/>
    <w:uiPriority w:val="99"/>
    <w:rsid w:val="00E3686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BE1233"/>
    <w:rPr>
      <w:sz w:val="18"/>
      <w:szCs w:val="18"/>
    </w:rPr>
  </w:style>
  <w:style w:type="paragraph" w:styleId="a6">
    <w:name w:val="Balloon Text"/>
    <w:basedOn w:val="a"/>
    <w:link w:val="Char1"/>
    <w:uiPriority w:val="99"/>
    <w:rsid w:val="009969DE"/>
    <w:rPr>
      <w:sz w:val="18"/>
      <w:szCs w:val="18"/>
    </w:rPr>
  </w:style>
  <w:style w:type="character" w:customStyle="1" w:styleId="Char1">
    <w:name w:val="批注框文本 Char"/>
    <w:link w:val="a6"/>
    <w:uiPriority w:val="99"/>
    <w:locked/>
    <w:rsid w:val="009969DE"/>
    <w:rPr>
      <w:rFonts w:cs="Times New Roman"/>
      <w:kern w:val="2"/>
      <w:sz w:val="18"/>
      <w:szCs w:val="18"/>
    </w:rPr>
  </w:style>
  <w:style w:type="paragraph" w:styleId="a7">
    <w:name w:val="Date"/>
    <w:basedOn w:val="a"/>
    <w:next w:val="a"/>
    <w:link w:val="Char2"/>
    <w:uiPriority w:val="99"/>
    <w:semiHidden/>
    <w:unhideWhenUsed/>
    <w:rsid w:val="00E70E8E"/>
    <w:pPr>
      <w:ind w:leftChars="2500" w:left="100"/>
    </w:pPr>
  </w:style>
  <w:style w:type="character" w:customStyle="1" w:styleId="Char2">
    <w:name w:val="日期 Char"/>
    <w:basedOn w:val="a0"/>
    <w:link w:val="a7"/>
    <w:uiPriority w:val="99"/>
    <w:semiHidden/>
    <w:rsid w:val="00E70E8E"/>
    <w:rPr>
      <w:kern w:val="2"/>
      <w:sz w:val="21"/>
      <w:szCs w:val="24"/>
    </w:rPr>
  </w:style>
  <w:style w:type="paragraph" w:styleId="a8">
    <w:name w:val="List Paragraph"/>
    <w:basedOn w:val="a"/>
    <w:uiPriority w:val="34"/>
    <w:qFormat/>
    <w:rsid w:val="008451CE"/>
    <w:pPr>
      <w:ind w:firstLineChars="200" w:firstLine="420"/>
    </w:pPr>
  </w:style>
  <w:style w:type="table" w:customStyle="1" w:styleId="1">
    <w:name w:val="网格型1"/>
    <w:basedOn w:val="a1"/>
    <w:next w:val="a9"/>
    <w:uiPriority w:val="59"/>
    <w:rsid w:val="00515D51"/>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515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9"/>
    <w:uiPriority w:val="59"/>
    <w:rsid w:val="0091517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64A55"/>
    <w:rPr>
      <w:color w:val="0000FF" w:themeColor="hyperlink"/>
      <w:u w:val="single"/>
    </w:rPr>
  </w:style>
  <w:style w:type="paragraph" w:styleId="ab">
    <w:name w:val="Document Map"/>
    <w:basedOn w:val="a"/>
    <w:link w:val="Char3"/>
    <w:uiPriority w:val="99"/>
    <w:semiHidden/>
    <w:unhideWhenUsed/>
    <w:rsid w:val="009C1407"/>
    <w:rPr>
      <w:rFonts w:ascii="宋体" w:hAnsiTheme="minorHAnsi" w:cstheme="minorBidi"/>
      <w:sz w:val="18"/>
      <w:szCs w:val="18"/>
    </w:rPr>
  </w:style>
  <w:style w:type="character" w:customStyle="1" w:styleId="Char3">
    <w:name w:val="文档结构图 Char"/>
    <w:basedOn w:val="a0"/>
    <w:link w:val="ab"/>
    <w:uiPriority w:val="99"/>
    <w:semiHidden/>
    <w:rsid w:val="009C1407"/>
    <w:rPr>
      <w:rFonts w:ascii="宋体" w:hAnsiTheme="minorHAnsi" w:cstheme="minorBidi"/>
      <w:kern w:val="2"/>
      <w:sz w:val="18"/>
      <w:szCs w:val="18"/>
    </w:rPr>
  </w:style>
  <w:style w:type="numbering" w:customStyle="1" w:styleId="10">
    <w:name w:val="无列表1"/>
    <w:next w:val="a2"/>
    <w:uiPriority w:val="99"/>
    <w:semiHidden/>
    <w:unhideWhenUsed/>
    <w:rsid w:val="009C1407"/>
  </w:style>
  <w:style w:type="numbering" w:customStyle="1" w:styleId="20">
    <w:name w:val="无列表2"/>
    <w:next w:val="a2"/>
    <w:uiPriority w:val="99"/>
    <w:semiHidden/>
    <w:unhideWhenUsed/>
    <w:rsid w:val="009C1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54B6"/>
    <w:pPr>
      <w:tabs>
        <w:tab w:val="center" w:pos="4153"/>
        <w:tab w:val="right" w:pos="8306"/>
      </w:tabs>
      <w:snapToGrid w:val="0"/>
      <w:jc w:val="left"/>
    </w:pPr>
    <w:rPr>
      <w:sz w:val="18"/>
      <w:szCs w:val="18"/>
    </w:rPr>
  </w:style>
  <w:style w:type="character" w:customStyle="1" w:styleId="Char">
    <w:name w:val="页脚 Char"/>
    <w:link w:val="a3"/>
    <w:uiPriority w:val="99"/>
    <w:rsid w:val="00BE1233"/>
    <w:rPr>
      <w:sz w:val="18"/>
      <w:szCs w:val="18"/>
    </w:rPr>
  </w:style>
  <w:style w:type="character" w:styleId="a4">
    <w:name w:val="page number"/>
    <w:uiPriority w:val="99"/>
    <w:rsid w:val="003C54B6"/>
    <w:rPr>
      <w:rFonts w:cs="Times New Roman"/>
    </w:rPr>
  </w:style>
  <w:style w:type="paragraph" w:styleId="a5">
    <w:name w:val="header"/>
    <w:basedOn w:val="a"/>
    <w:link w:val="Char0"/>
    <w:uiPriority w:val="99"/>
    <w:rsid w:val="00E3686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BE1233"/>
    <w:rPr>
      <w:sz w:val="18"/>
      <w:szCs w:val="18"/>
    </w:rPr>
  </w:style>
  <w:style w:type="paragraph" w:styleId="a6">
    <w:name w:val="Balloon Text"/>
    <w:basedOn w:val="a"/>
    <w:link w:val="Char1"/>
    <w:uiPriority w:val="99"/>
    <w:rsid w:val="009969DE"/>
    <w:rPr>
      <w:sz w:val="18"/>
      <w:szCs w:val="18"/>
    </w:rPr>
  </w:style>
  <w:style w:type="character" w:customStyle="1" w:styleId="Char1">
    <w:name w:val="批注框文本 Char"/>
    <w:link w:val="a6"/>
    <w:uiPriority w:val="99"/>
    <w:locked/>
    <w:rsid w:val="009969DE"/>
    <w:rPr>
      <w:rFonts w:cs="Times New Roman"/>
      <w:kern w:val="2"/>
      <w:sz w:val="18"/>
      <w:szCs w:val="18"/>
    </w:rPr>
  </w:style>
  <w:style w:type="paragraph" w:styleId="a7">
    <w:name w:val="Date"/>
    <w:basedOn w:val="a"/>
    <w:next w:val="a"/>
    <w:link w:val="Char2"/>
    <w:uiPriority w:val="99"/>
    <w:semiHidden/>
    <w:unhideWhenUsed/>
    <w:rsid w:val="00E70E8E"/>
    <w:pPr>
      <w:ind w:leftChars="2500" w:left="100"/>
    </w:pPr>
  </w:style>
  <w:style w:type="character" w:customStyle="1" w:styleId="Char2">
    <w:name w:val="日期 Char"/>
    <w:basedOn w:val="a0"/>
    <w:link w:val="a7"/>
    <w:uiPriority w:val="99"/>
    <w:semiHidden/>
    <w:rsid w:val="00E70E8E"/>
    <w:rPr>
      <w:kern w:val="2"/>
      <w:sz w:val="21"/>
      <w:szCs w:val="24"/>
    </w:rPr>
  </w:style>
  <w:style w:type="paragraph" w:styleId="a8">
    <w:name w:val="List Paragraph"/>
    <w:basedOn w:val="a"/>
    <w:uiPriority w:val="34"/>
    <w:qFormat/>
    <w:rsid w:val="008451CE"/>
    <w:pPr>
      <w:ind w:firstLineChars="200" w:firstLine="420"/>
    </w:pPr>
  </w:style>
  <w:style w:type="table" w:customStyle="1" w:styleId="1">
    <w:name w:val="网格型1"/>
    <w:basedOn w:val="a1"/>
    <w:next w:val="a9"/>
    <w:uiPriority w:val="59"/>
    <w:rsid w:val="00515D51"/>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515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9"/>
    <w:uiPriority w:val="59"/>
    <w:rsid w:val="0091517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64A55"/>
    <w:rPr>
      <w:color w:val="0000FF" w:themeColor="hyperlink"/>
      <w:u w:val="single"/>
    </w:rPr>
  </w:style>
  <w:style w:type="paragraph" w:styleId="ab">
    <w:name w:val="Document Map"/>
    <w:basedOn w:val="a"/>
    <w:link w:val="Char3"/>
    <w:uiPriority w:val="99"/>
    <w:semiHidden/>
    <w:unhideWhenUsed/>
    <w:rsid w:val="009C1407"/>
    <w:rPr>
      <w:rFonts w:ascii="宋体" w:hAnsiTheme="minorHAnsi" w:cstheme="minorBidi"/>
      <w:sz w:val="18"/>
      <w:szCs w:val="18"/>
    </w:rPr>
  </w:style>
  <w:style w:type="character" w:customStyle="1" w:styleId="Char3">
    <w:name w:val="文档结构图 Char"/>
    <w:basedOn w:val="a0"/>
    <w:link w:val="ab"/>
    <w:uiPriority w:val="99"/>
    <w:semiHidden/>
    <w:rsid w:val="009C1407"/>
    <w:rPr>
      <w:rFonts w:ascii="宋体" w:hAnsiTheme="minorHAnsi" w:cstheme="minorBidi"/>
      <w:kern w:val="2"/>
      <w:sz w:val="18"/>
      <w:szCs w:val="18"/>
    </w:rPr>
  </w:style>
  <w:style w:type="numbering" w:customStyle="1" w:styleId="10">
    <w:name w:val="无列表1"/>
    <w:next w:val="a2"/>
    <w:uiPriority w:val="99"/>
    <w:semiHidden/>
    <w:unhideWhenUsed/>
    <w:rsid w:val="009C1407"/>
  </w:style>
  <w:style w:type="numbering" w:customStyle="1" w:styleId="20">
    <w:name w:val="无列表2"/>
    <w:next w:val="a2"/>
    <w:uiPriority w:val="99"/>
    <w:semiHidden/>
    <w:unhideWhenUsed/>
    <w:rsid w:val="009C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6603">
      <w:bodyDiv w:val="1"/>
      <w:marLeft w:val="0"/>
      <w:marRight w:val="0"/>
      <w:marTop w:val="0"/>
      <w:marBottom w:val="0"/>
      <w:divBdr>
        <w:top w:val="none" w:sz="0" w:space="0" w:color="auto"/>
        <w:left w:val="none" w:sz="0" w:space="0" w:color="auto"/>
        <w:bottom w:val="none" w:sz="0" w:space="0" w:color="auto"/>
        <w:right w:val="none" w:sz="0" w:space="0" w:color="auto"/>
      </w:divBdr>
    </w:div>
    <w:div w:id="517818935">
      <w:bodyDiv w:val="1"/>
      <w:marLeft w:val="0"/>
      <w:marRight w:val="0"/>
      <w:marTop w:val="100"/>
      <w:marBottom w:val="100"/>
      <w:divBdr>
        <w:top w:val="none" w:sz="0" w:space="0" w:color="auto"/>
        <w:left w:val="none" w:sz="0" w:space="0" w:color="auto"/>
        <w:bottom w:val="none" w:sz="0" w:space="0" w:color="auto"/>
        <w:right w:val="none" w:sz="0" w:space="0" w:color="auto"/>
      </w:divBdr>
      <w:divsChild>
        <w:div w:id="906303500">
          <w:marLeft w:val="0"/>
          <w:marRight w:val="0"/>
          <w:marTop w:val="0"/>
          <w:marBottom w:val="0"/>
          <w:divBdr>
            <w:top w:val="none" w:sz="0" w:space="0" w:color="auto"/>
            <w:left w:val="none" w:sz="0" w:space="0" w:color="auto"/>
            <w:bottom w:val="none" w:sz="0" w:space="0" w:color="auto"/>
            <w:right w:val="none" w:sz="0" w:space="0" w:color="auto"/>
          </w:divBdr>
          <w:divsChild>
            <w:div w:id="680008087">
              <w:marLeft w:val="0"/>
              <w:marRight w:val="0"/>
              <w:marTop w:val="0"/>
              <w:marBottom w:val="0"/>
              <w:divBdr>
                <w:top w:val="none" w:sz="0" w:space="0" w:color="auto"/>
                <w:left w:val="none" w:sz="0" w:space="0" w:color="auto"/>
                <w:bottom w:val="none" w:sz="0" w:space="0" w:color="auto"/>
                <w:right w:val="none" w:sz="0" w:space="0" w:color="auto"/>
              </w:divBdr>
              <w:divsChild>
                <w:div w:id="2137019202">
                  <w:marLeft w:val="0"/>
                  <w:marRight w:val="0"/>
                  <w:marTop w:val="0"/>
                  <w:marBottom w:val="0"/>
                  <w:divBdr>
                    <w:top w:val="none" w:sz="0" w:space="0" w:color="auto"/>
                    <w:left w:val="none" w:sz="0" w:space="0" w:color="auto"/>
                    <w:bottom w:val="none" w:sz="0" w:space="0" w:color="auto"/>
                    <w:right w:val="none" w:sz="0" w:space="0" w:color="auto"/>
                  </w:divBdr>
                  <w:divsChild>
                    <w:div w:id="1402099458">
                      <w:marLeft w:val="0"/>
                      <w:marRight w:val="0"/>
                      <w:marTop w:val="150"/>
                      <w:marBottom w:val="0"/>
                      <w:divBdr>
                        <w:top w:val="none" w:sz="0" w:space="0" w:color="auto"/>
                        <w:left w:val="none" w:sz="0" w:space="0" w:color="auto"/>
                        <w:bottom w:val="none" w:sz="0" w:space="0" w:color="auto"/>
                        <w:right w:val="none" w:sz="0" w:space="0" w:color="auto"/>
                      </w:divBdr>
                      <w:divsChild>
                        <w:div w:id="501554033">
                          <w:marLeft w:val="0"/>
                          <w:marRight w:val="0"/>
                          <w:marTop w:val="0"/>
                          <w:marBottom w:val="0"/>
                          <w:divBdr>
                            <w:top w:val="none" w:sz="0" w:space="0" w:color="auto"/>
                            <w:left w:val="none" w:sz="0" w:space="0" w:color="auto"/>
                            <w:bottom w:val="none" w:sz="0" w:space="0" w:color="auto"/>
                            <w:right w:val="none" w:sz="0" w:space="0" w:color="auto"/>
                          </w:divBdr>
                          <w:divsChild>
                            <w:div w:id="386104479">
                              <w:marLeft w:val="0"/>
                              <w:marRight w:val="0"/>
                              <w:marTop w:val="0"/>
                              <w:marBottom w:val="0"/>
                              <w:divBdr>
                                <w:top w:val="none" w:sz="0" w:space="0" w:color="auto"/>
                                <w:left w:val="none" w:sz="0" w:space="0" w:color="auto"/>
                                <w:bottom w:val="none" w:sz="0" w:space="0" w:color="auto"/>
                                <w:right w:val="none" w:sz="0" w:space="0" w:color="auto"/>
                              </w:divBdr>
                              <w:divsChild>
                                <w:div w:id="451050158">
                                  <w:marLeft w:val="0"/>
                                  <w:marRight w:val="0"/>
                                  <w:marTop w:val="0"/>
                                  <w:marBottom w:val="0"/>
                                  <w:divBdr>
                                    <w:top w:val="none" w:sz="0" w:space="0" w:color="auto"/>
                                    <w:left w:val="none" w:sz="0" w:space="0" w:color="auto"/>
                                    <w:bottom w:val="none" w:sz="0" w:space="0" w:color="auto"/>
                                    <w:right w:val="none" w:sz="0" w:space="0" w:color="auto"/>
                                  </w:divBdr>
                                  <w:divsChild>
                                    <w:div w:id="573660314">
                                      <w:marLeft w:val="0"/>
                                      <w:marRight w:val="0"/>
                                      <w:marTop w:val="0"/>
                                      <w:marBottom w:val="0"/>
                                      <w:divBdr>
                                        <w:top w:val="none" w:sz="0" w:space="0" w:color="auto"/>
                                        <w:left w:val="none" w:sz="0" w:space="0" w:color="auto"/>
                                        <w:bottom w:val="none" w:sz="0" w:space="0" w:color="auto"/>
                                        <w:right w:val="none" w:sz="0" w:space="0" w:color="auto"/>
                                      </w:divBdr>
                                      <w:divsChild>
                                        <w:div w:id="923956323">
                                          <w:marLeft w:val="0"/>
                                          <w:marRight w:val="0"/>
                                          <w:marTop w:val="0"/>
                                          <w:marBottom w:val="0"/>
                                          <w:divBdr>
                                            <w:top w:val="none" w:sz="0" w:space="0" w:color="auto"/>
                                            <w:left w:val="none" w:sz="0" w:space="0" w:color="auto"/>
                                            <w:bottom w:val="none" w:sz="0" w:space="0" w:color="auto"/>
                                            <w:right w:val="none" w:sz="0" w:space="0" w:color="auto"/>
                                          </w:divBdr>
                                          <w:divsChild>
                                            <w:div w:id="74789229">
                                              <w:marLeft w:val="0"/>
                                              <w:marRight w:val="0"/>
                                              <w:marTop w:val="0"/>
                                              <w:marBottom w:val="0"/>
                                              <w:divBdr>
                                                <w:top w:val="none" w:sz="0" w:space="0" w:color="auto"/>
                                                <w:left w:val="none" w:sz="0" w:space="0" w:color="auto"/>
                                                <w:bottom w:val="none" w:sz="0" w:space="0" w:color="auto"/>
                                                <w:right w:val="none" w:sz="0" w:space="0" w:color="auto"/>
                                              </w:divBdr>
                                              <w:divsChild>
                                                <w:div w:id="1492911402">
                                                  <w:marLeft w:val="0"/>
                                                  <w:marRight w:val="0"/>
                                                  <w:marTop w:val="0"/>
                                                  <w:marBottom w:val="0"/>
                                                  <w:divBdr>
                                                    <w:top w:val="none" w:sz="0" w:space="0" w:color="auto"/>
                                                    <w:left w:val="none" w:sz="0" w:space="0" w:color="auto"/>
                                                    <w:bottom w:val="none" w:sz="0" w:space="0" w:color="auto"/>
                                                    <w:right w:val="none" w:sz="0" w:space="0" w:color="auto"/>
                                                  </w:divBdr>
                                                  <w:divsChild>
                                                    <w:div w:id="1396666231">
                                                      <w:marLeft w:val="0"/>
                                                      <w:marRight w:val="0"/>
                                                      <w:marTop w:val="0"/>
                                                      <w:marBottom w:val="0"/>
                                                      <w:divBdr>
                                                        <w:top w:val="none" w:sz="0" w:space="0" w:color="auto"/>
                                                        <w:left w:val="none" w:sz="0" w:space="0" w:color="auto"/>
                                                        <w:bottom w:val="none" w:sz="0" w:space="0" w:color="auto"/>
                                                        <w:right w:val="none" w:sz="0" w:space="0" w:color="auto"/>
                                                      </w:divBdr>
                                                      <w:divsChild>
                                                        <w:div w:id="1055007355">
                                                          <w:marLeft w:val="0"/>
                                                          <w:marRight w:val="0"/>
                                                          <w:marTop w:val="0"/>
                                                          <w:marBottom w:val="0"/>
                                                          <w:divBdr>
                                                            <w:top w:val="none" w:sz="0" w:space="0" w:color="auto"/>
                                                            <w:left w:val="none" w:sz="0" w:space="0" w:color="auto"/>
                                                            <w:bottom w:val="none" w:sz="0" w:space="0" w:color="auto"/>
                                                            <w:right w:val="none" w:sz="0" w:space="0" w:color="auto"/>
                                                          </w:divBdr>
                                                          <w:divsChild>
                                                            <w:div w:id="1657492117">
                                                              <w:marLeft w:val="0"/>
                                                              <w:marRight w:val="0"/>
                                                              <w:marTop w:val="0"/>
                                                              <w:marBottom w:val="0"/>
                                                              <w:divBdr>
                                                                <w:top w:val="none" w:sz="0" w:space="0" w:color="auto"/>
                                                                <w:left w:val="none" w:sz="0" w:space="0" w:color="auto"/>
                                                                <w:bottom w:val="none" w:sz="0" w:space="0" w:color="auto"/>
                                                                <w:right w:val="none" w:sz="0" w:space="0" w:color="auto"/>
                                                              </w:divBdr>
                                                              <w:divsChild>
                                                                <w:div w:id="581109770">
                                                                  <w:marLeft w:val="0"/>
                                                                  <w:marRight w:val="0"/>
                                                                  <w:marTop w:val="0"/>
                                                                  <w:marBottom w:val="0"/>
                                                                  <w:divBdr>
                                                                    <w:top w:val="none" w:sz="0" w:space="0" w:color="auto"/>
                                                                    <w:left w:val="none" w:sz="0" w:space="0" w:color="auto"/>
                                                                    <w:bottom w:val="none" w:sz="0" w:space="0" w:color="auto"/>
                                                                    <w:right w:val="none" w:sz="0" w:space="0" w:color="auto"/>
                                                                  </w:divBdr>
                                                                  <w:divsChild>
                                                                    <w:div w:id="1864052320">
                                                                      <w:marLeft w:val="0"/>
                                                                      <w:marRight w:val="0"/>
                                                                      <w:marTop w:val="0"/>
                                                                      <w:marBottom w:val="0"/>
                                                                      <w:divBdr>
                                                                        <w:top w:val="none" w:sz="0" w:space="0" w:color="auto"/>
                                                                        <w:left w:val="none" w:sz="0" w:space="0" w:color="auto"/>
                                                                        <w:bottom w:val="none" w:sz="0" w:space="0" w:color="auto"/>
                                                                        <w:right w:val="none" w:sz="0" w:space="0" w:color="auto"/>
                                                                      </w:divBdr>
                                                                      <w:divsChild>
                                                                        <w:div w:id="106051264">
                                                                          <w:marLeft w:val="0"/>
                                                                          <w:marRight w:val="0"/>
                                                                          <w:marTop w:val="0"/>
                                                                          <w:marBottom w:val="0"/>
                                                                          <w:divBdr>
                                                                            <w:top w:val="none" w:sz="0" w:space="0" w:color="auto"/>
                                                                            <w:left w:val="none" w:sz="0" w:space="0" w:color="auto"/>
                                                                            <w:bottom w:val="none" w:sz="0" w:space="0" w:color="auto"/>
                                                                            <w:right w:val="none" w:sz="0" w:space="0" w:color="auto"/>
                                                                          </w:divBdr>
                                                                          <w:divsChild>
                                                                            <w:div w:id="1847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602457">
                                                  <w:marLeft w:val="0"/>
                                                  <w:marRight w:val="0"/>
                                                  <w:marTop w:val="0"/>
                                                  <w:marBottom w:val="90"/>
                                                  <w:divBdr>
                                                    <w:top w:val="none" w:sz="0" w:space="0" w:color="auto"/>
                                                    <w:left w:val="none" w:sz="0" w:space="0" w:color="auto"/>
                                                    <w:bottom w:val="none" w:sz="0" w:space="0" w:color="auto"/>
                                                    <w:right w:val="none" w:sz="0" w:space="0" w:color="auto"/>
                                                  </w:divBdr>
                                                  <w:divsChild>
                                                    <w:div w:id="1151946883">
                                                      <w:marLeft w:val="0"/>
                                                      <w:marRight w:val="0"/>
                                                      <w:marTop w:val="0"/>
                                                      <w:marBottom w:val="0"/>
                                                      <w:divBdr>
                                                        <w:top w:val="none" w:sz="0" w:space="0" w:color="auto"/>
                                                        <w:left w:val="none" w:sz="0" w:space="0" w:color="auto"/>
                                                        <w:bottom w:val="none" w:sz="0" w:space="0" w:color="auto"/>
                                                        <w:right w:val="none" w:sz="0" w:space="0" w:color="auto"/>
                                                      </w:divBdr>
                                                      <w:divsChild>
                                                        <w:div w:id="855922422">
                                                          <w:marLeft w:val="375"/>
                                                          <w:marRight w:val="0"/>
                                                          <w:marTop w:val="240"/>
                                                          <w:marBottom w:val="300"/>
                                                          <w:divBdr>
                                                            <w:top w:val="none" w:sz="0" w:space="0" w:color="auto"/>
                                                            <w:left w:val="none" w:sz="0" w:space="0" w:color="auto"/>
                                                            <w:bottom w:val="none" w:sz="0" w:space="0" w:color="auto"/>
                                                            <w:right w:val="none" w:sz="0" w:space="0" w:color="auto"/>
                                                          </w:divBdr>
                                                        </w:div>
                                                      </w:divsChild>
                                                    </w:div>
                                                  </w:divsChild>
                                                </w:div>
                                                <w:div w:id="23215564">
                                                  <w:marLeft w:val="0"/>
                                                  <w:marRight w:val="0"/>
                                                  <w:marTop w:val="0"/>
                                                  <w:marBottom w:val="0"/>
                                                  <w:divBdr>
                                                    <w:top w:val="none" w:sz="0" w:space="0" w:color="auto"/>
                                                    <w:left w:val="none" w:sz="0" w:space="0" w:color="auto"/>
                                                    <w:bottom w:val="none" w:sz="0" w:space="0" w:color="auto"/>
                                                    <w:right w:val="none" w:sz="0" w:space="0" w:color="auto"/>
                                                  </w:divBdr>
                                                  <w:divsChild>
                                                    <w:div w:id="399986880">
                                                      <w:marLeft w:val="0"/>
                                                      <w:marRight w:val="0"/>
                                                      <w:marTop w:val="0"/>
                                                      <w:marBottom w:val="0"/>
                                                      <w:divBdr>
                                                        <w:top w:val="none" w:sz="0" w:space="0" w:color="auto"/>
                                                        <w:left w:val="none" w:sz="0" w:space="0" w:color="auto"/>
                                                        <w:bottom w:val="none" w:sz="0" w:space="0" w:color="auto"/>
                                                        <w:right w:val="none" w:sz="0" w:space="0" w:color="auto"/>
                                                      </w:divBdr>
                                                      <w:divsChild>
                                                        <w:div w:id="197859180">
                                                          <w:marLeft w:val="0"/>
                                                          <w:marRight w:val="0"/>
                                                          <w:marTop w:val="0"/>
                                                          <w:marBottom w:val="0"/>
                                                          <w:divBdr>
                                                            <w:top w:val="none" w:sz="0" w:space="0" w:color="auto"/>
                                                            <w:left w:val="none" w:sz="0" w:space="0" w:color="auto"/>
                                                            <w:bottom w:val="none" w:sz="0" w:space="0" w:color="auto"/>
                                                            <w:right w:val="none" w:sz="0" w:space="0" w:color="auto"/>
                                                          </w:divBdr>
                                                          <w:divsChild>
                                                            <w:div w:id="898782087">
                                                              <w:marLeft w:val="0"/>
                                                              <w:marRight w:val="0"/>
                                                              <w:marTop w:val="0"/>
                                                              <w:marBottom w:val="0"/>
                                                              <w:divBdr>
                                                                <w:top w:val="none" w:sz="0" w:space="0" w:color="auto"/>
                                                                <w:left w:val="none" w:sz="0" w:space="0" w:color="auto"/>
                                                                <w:bottom w:val="none" w:sz="0" w:space="0" w:color="auto"/>
                                                                <w:right w:val="none" w:sz="0" w:space="0" w:color="auto"/>
                                                              </w:divBdr>
                                                              <w:divsChild>
                                                                <w:div w:id="430394178">
                                                                  <w:marLeft w:val="0"/>
                                                                  <w:marRight w:val="0"/>
                                                                  <w:marTop w:val="0"/>
                                                                  <w:marBottom w:val="0"/>
                                                                  <w:divBdr>
                                                                    <w:top w:val="none" w:sz="0" w:space="0" w:color="auto"/>
                                                                    <w:left w:val="none" w:sz="0" w:space="0" w:color="auto"/>
                                                                    <w:bottom w:val="none" w:sz="0" w:space="0" w:color="auto"/>
                                                                    <w:right w:val="none" w:sz="0" w:space="0" w:color="auto"/>
                                                                  </w:divBdr>
                                                                  <w:divsChild>
                                                                    <w:div w:id="2017539517">
                                                                      <w:marLeft w:val="0"/>
                                                                      <w:marRight w:val="0"/>
                                                                      <w:marTop w:val="0"/>
                                                                      <w:marBottom w:val="0"/>
                                                                      <w:divBdr>
                                                                        <w:top w:val="none" w:sz="0" w:space="0" w:color="auto"/>
                                                                        <w:left w:val="none" w:sz="0" w:space="0" w:color="auto"/>
                                                                        <w:bottom w:val="none" w:sz="0" w:space="0" w:color="auto"/>
                                                                        <w:right w:val="none" w:sz="0" w:space="0" w:color="auto"/>
                                                                      </w:divBdr>
                                                                      <w:divsChild>
                                                                        <w:div w:id="407845014">
                                                                          <w:marLeft w:val="0"/>
                                                                          <w:marRight w:val="0"/>
                                                                          <w:marTop w:val="0"/>
                                                                          <w:marBottom w:val="0"/>
                                                                          <w:divBdr>
                                                                            <w:top w:val="none" w:sz="0" w:space="0" w:color="auto"/>
                                                                            <w:left w:val="none" w:sz="0" w:space="0" w:color="auto"/>
                                                                            <w:bottom w:val="none" w:sz="0" w:space="0" w:color="auto"/>
                                                                            <w:right w:val="none" w:sz="0" w:space="0" w:color="auto"/>
                                                                          </w:divBdr>
                                                                          <w:divsChild>
                                                                            <w:div w:id="11439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89454">
                                                  <w:marLeft w:val="0"/>
                                                  <w:marRight w:val="0"/>
                                                  <w:marTop w:val="0"/>
                                                  <w:marBottom w:val="0"/>
                                                  <w:divBdr>
                                                    <w:top w:val="none" w:sz="0" w:space="0" w:color="auto"/>
                                                    <w:left w:val="none" w:sz="0" w:space="0" w:color="auto"/>
                                                    <w:bottom w:val="none" w:sz="0" w:space="0" w:color="auto"/>
                                                    <w:right w:val="none" w:sz="0" w:space="0" w:color="auto"/>
                                                  </w:divBdr>
                                                  <w:divsChild>
                                                    <w:div w:id="1312561356">
                                                      <w:marLeft w:val="0"/>
                                                      <w:marRight w:val="0"/>
                                                      <w:marTop w:val="0"/>
                                                      <w:marBottom w:val="0"/>
                                                      <w:divBdr>
                                                        <w:top w:val="none" w:sz="0" w:space="0" w:color="auto"/>
                                                        <w:left w:val="none" w:sz="0" w:space="0" w:color="auto"/>
                                                        <w:bottom w:val="none" w:sz="0" w:space="0" w:color="auto"/>
                                                        <w:right w:val="none" w:sz="0" w:space="0" w:color="auto"/>
                                                      </w:divBdr>
                                                      <w:divsChild>
                                                        <w:div w:id="1777824541">
                                                          <w:marLeft w:val="0"/>
                                                          <w:marRight w:val="0"/>
                                                          <w:marTop w:val="0"/>
                                                          <w:marBottom w:val="0"/>
                                                          <w:divBdr>
                                                            <w:top w:val="none" w:sz="0" w:space="0" w:color="auto"/>
                                                            <w:left w:val="none" w:sz="0" w:space="0" w:color="auto"/>
                                                            <w:bottom w:val="none" w:sz="0" w:space="0" w:color="auto"/>
                                                            <w:right w:val="none" w:sz="0" w:space="0" w:color="auto"/>
                                                          </w:divBdr>
                                                          <w:divsChild>
                                                            <w:div w:id="1083649100">
                                                              <w:marLeft w:val="0"/>
                                                              <w:marRight w:val="0"/>
                                                              <w:marTop w:val="0"/>
                                                              <w:marBottom w:val="0"/>
                                                              <w:divBdr>
                                                                <w:top w:val="none" w:sz="0" w:space="0" w:color="auto"/>
                                                                <w:left w:val="none" w:sz="0" w:space="0" w:color="auto"/>
                                                                <w:bottom w:val="none" w:sz="0" w:space="0" w:color="auto"/>
                                                                <w:right w:val="none" w:sz="0" w:space="0" w:color="auto"/>
                                                              </w:divBdr>
                                                              <w:divsChild>
                                                                <w:div w:id="1417895817">
                                                                  <w:marLeft w:val="0"/>
                                                                  <w:marRight w:val="0"/>
                                                                  <w:marTop w:val="0"/>
                                                                  <w:marBottom w:val="0"/>
                                                                  <w:divBdr>
                                                                    <w:top w:val="none" w:sz="0" w:space="0" w:color="auto"/>
                                                                    <w:left w:val="none" w:sz="0" w:space="0" w:color="auto"/>
                                                                    <w:bottom w:val="none" w:sz="0" w:space="0" w:color="auto"/>
                                                                    <w:right w:val="none" w:sz="0" w:space="0" w:color="auto"/>
                                                                  </w:divBdr>
                                                                  <w:divsChild>
                                                                    <w:div w:id="1167087094">
                                                                      <w:marLeft w:val="0"/>
                                                                      <w:marRight w:val="0"/>
                                                                      <w:marTop w:val="0"/>
                                                                      <w:marBottom w:val="0"/>
                                                                      <w:divBdr>
                                                                        <w:top w:val="none" w:sz="0" w:space="0" w:color="auto"/>
                                                                        <w:left w:val="none" w:sz="0" w:space="0" w:color="auto"/>
                                                                        <w:bottom w:val="none" w:sz="0" w:space="0" w:color="auto"/>
                                                                        <w:right w:val="none" w:sz="0" w:space="0" w:color="auto"/>
                                                                      </w:divBdr>
                                                                      <w:divsChild>
                                                                        <w:div w:id="1216812529">
                                                                          <w:marLeft w:val="0"/>
                                                                          <w:marRight w:val="0"/>
                                                                          <w:marTop w:val="0"/>
                                                                          <w:marBottom w:val="0"/>
                                                                          <w:divBdr>
                                                                            <w:top w:val="none" w:sz="0" w:space="0" w:color="auto"/>
                                                                            <w:left w:val="none" w:sz="0" w:space="0" w:color="auto"/>
                                                                            <w:bottom w:val="none" w:sz="0" w:space="0" w:color="auto"/>
                                                                            <w:right w:val="none" w:sz="0" w:space="0" w:color="auto"/>
                                                                          </w:divBdr>
                                                                          <w:divsChild>
                                                                            <w:div w:id="14560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290540">
      <w:bodyDiv w:val="1"/>
      <w:marLeft w:val="0"/>
      <w:marRight w:val="0"/>
      <w:marTop w:val="0"/>
      <w:marBottom w:val="0"/>
      <w:divBdr>
        <w:top w:val="none" w:sz="0" w:space="0" w:color="auto"/>
        <w:left w:val="none" w:sz="0" w:space="0" w:color="auto"/>
        <w:bottom w:val="none" w:sz="0" w:space="0" w:color="auto"/>
        <w:right w:val="none" w:sz="0" w:space="0" w:color="auto"/>
      </w:divBdr>
      <w:divsChild>
        <w:div w:id="431050969">
          <w:marLeft w:val="0"/>
          <w:marRight w:val="0"/>
          <w:marTop w:val="0"/>
          <w:marBottom w:val="0"/>
          <w:divBdr>
            <w:top w:val="none" w:sz="0" w:space="0" w:color="auto"/>
            <w:left w:val="none" w:sz="0" w:space="0" w:color="auto"/>
            <w:bottom w:val="none" w:sz="0" w:space="0" w:color="auto"/>
            <w:right w:val="none" w:sz="0" w:space="0" w:color="auto"/>
          </w:divBdr>
        </w:div>
      </w:divsChild>
    </w:div>
    <w:div w:id="1760325600">
      <w:marLeft w:val="0"/>
      <w:marRight w:val="0"/>
      <w:marTop w:val="0"/>
      <w:marBottom w:val="0"/>
      <w:divBdr>
        <w:top w:val="none" w:sz="0" w:space="0" w:color="auto"/>
        <w:left w:val="none" w:sz="0" w:space="0" w:color="auto"/>
        <w:bottom w:val="none" w:sz="0" w:space="0" w:color="auto"/>
        <w:right w:val="none" w:sz="0" w:space="0" w:color="auto"/>
      </w:divBdr>
      <w:divsChild>
        <w:div w:id="1760325601">
          <w:marLeft w:val="0"/>
          <w:marRight w:val="0"/>
          <w:marTop w:val="0"/>
          <w:marBottom w:val="0"/>
          <w:divBdr>
            <w:top w:val="none" w:sz="0" w:space="0" w:color="auto"/>
            <w:left w:val="none" w:sz="0" w:space="0" w:color="auto"/>
            <w:bottom w:val="none" w:sz="0" w:space="0" w:color="auto"/>
            <w:right w:val="none" w:sz="0" w:space="0" w:color="auto"/>
          </w:divBdr>
        </w:div>
      </w:divsChild>
    </w:div>
    <w:div w:id="20410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0DB9-9F2C-4EFF-A91B-EE21404A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720</Words>
  <Characters>4105</Characters>
  <Application>Microsoft Office Word</Application>
  <DocSecurity>0</DocSecurity>
  <Lines>34</Lines>
  <Paragraphs>9</Paragraphs>
  <ScaleCrop>false</ScaleCrop>
  <Company>navinfo</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北京X  X  X  X  X  X有限公司文件</dc:title>
  <dc:creator>ipa1</dc:creator>
  <cp:lastModifiedBy>ipa1</cp:lastModifiedBy>
  <cp:revision>4</cp:revision>
  <cp:lastPrinted>2013-07-30T05:06:00Z</cp:lastPrinted>
  <dcterms:created xsi:type="dcterms:W3CDTF">2013-08-05T02:34:00Z</dcterms:created>
  <dcterms:modified xsi:type="dcterms:W3CDTF">2013-08-05T02:36:00Z</dcterms:modified>
</cp:coreProperties>
</file>