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71" w:rsidRDefault="00190471" w:rsidP="00190471">
      <w:pPr>
        <w:spacing w:beforeLines="100" w:afterLines="100" w:line="72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2017-2018年度北京市优秀专利代理机构   评选结果名单</w:t>
      </w:r>
    </w:p>
    <w:p w:rsidR="00190471" w:rsidRDefault="00190471" w:rsidP="00190471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领军机构</w:t>
      </w:r>
    </w:p>
    <w:p w:rsidR="00190471" w:rsidRPr="00756608" w:rsidRDefault="00190471" w:rsidP="00190471">
      <w:pPr>
        <w:spacing w:afterLines="50"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（按机构名称拼音顺序排序）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北京安信方达知识产权代理有限公司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北京集佳知识产权代理有限公司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北京康信知识产权代理有限责任公司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北京路浩知识产权代理有限公司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北京润平知识产权代理有限公司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北京三聚阳光知识产权代理有限公司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北京三友知识产权代理有限公司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北京银龙知识产权代理有限公司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中国国际贸易促进委员会专利商标事务所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中科专利商标代理有限责任公司</w:t>
      </w:r>
    </w:p>
    <w:p w:rsidR="00190471" w:rsidRPr="00756608" w:rsidRDefault="00190471" w:rsidP="00190471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190471" w:rsidRPr="00756608" w:rsidRDefault="00190471" w:rsidP="00190471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756608">
        <w:rPr>
          <w:rFonts w:ascii="仿宋_GB2312" w:eastAsia="仿宋_GB2312" w:hint="eastAsia"/>
          <w:b/>
          <w:sz w:val="32"/>
          <w:szCs w:val="32"/>
        </w:rPr>
        <w:t>创新机构</w:t>
      </w:r>
    </w:p>
    <w:p w:rsidR="00190471" w:rsidRPr="00756608" w:rsidRDefault="00190471" w:rsidP="00190471">
      <w:pPr>
        <w:spacing w:afterLines="50"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（按机构名称拼音顺序排序）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北京高文律师事务所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北京戈程知识产权代理有限公司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北京海虹嘉诚知识产权代理有限公司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北京汇思诚业知识产权代理有限公司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北京纪凯知识产权代理有限公司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lastRenderedPageBreak/>
        <w:t>北京连和连知识产权代理有限公司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北京市金杜律师事务所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北京市柳沈律师事务所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北京市万慧达律师事务所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中原信达知识产权代理有限责任公司</w:t>
      </w:r>
    </w:p>
    <w:p w:rsidR="00190471" w:rsidRPr="00756608" w:rsidRDefault="00190471" w:rsidP="00190471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190471" w:rsidRPr="00756608" w:rsidRDefault="00190471" w:rsidP="00190471">
      <w:pPr>
        <w:spacing w:beforeLines="100" w:afterLines="100" w:line="720" w:lineRule="exact"/>
        <w:rPr>
          <w:rFonts w:ascii="仿宋" w:eastAsia="仿宋" w:hAnsi="仿宋" w:cs="仿宋" w:hint="eastAsia"/>
          <w:sz w:val="32"/>
          <w:szCs w:val="32"/>
        </w:rPr>
      </w:pPr>
    </w:p>
    <w:p w:rsidR="004C6C2C" w:rsidRPr="00190471" w:rsidRDefault="004C6C2C"/>
    <w:sectPr w:rsidR="004C6C2C" w:rsidRPr="0019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2C" w:rsidRDefault="004C6C2C" w:rsidP="00190471">
      <w:r>
        <w:separator/>
      </w:r>
    </w:p>
  </w:endnote>
  <w:endnote w:type="continuationSeparator" w:id="1">
    <w:p w:rsidR="004C6C2C" w:rsidRDefault="004C6C2C" w:rsidP="0019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2C" w:rsidRDefault="004C6C2C" w:rsidP="00190471">
      <w:r>
        <w:separator/>
      </w:r>
    </w:p>
  </w:footnote>
  <w:footnote w:type="continuationSeparator" w:id="1">
    <w:p w:rsidR="004C6C2C" w:rsidRDefault="004C6C2C" w:rsidP="00190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471"/>
    <w:rsid w:val="00190471"/>
    <w:rsid w:val="002E094C"/>
    <w:rsid w:val="004C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4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2019-02-27T09:14:00Z</dcterms:created>
  <dcterms:modified xsi:type="dcterms:W3CDTF">2019-02-27T09:14:00Z</dcterms:modified>
</cp:coreProperties>
</file>